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8E" w:rsidRPr="008219F4" w:rsidRDefault="00A13192">
      <w:pPr>
        <w:rPr>
          <w:rFonts w:ascii="Tahoma" w:hAnsi="Tahoma" w:cs="Tahoma"/>
          <w:i/>
          <w:snapToGrid w:val="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napToGrid w:val="0"/>
          <w:sz w:val="18"/>
          <w:szCs w:val="18"/>
        </w:rPr>
        <w:t xml:space="preserve">Should families still apply for free and reduced meals?  </w:t>
      </w:r>
    </w:p>
    <w:p w:rsidR="00392A4C" w:rsidRDefault="003A6E46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During the 2021-22 school year, breakfast and lunch is available to all students at no cost</w:t>
      </w:r>
      <w:r w:rsidR="000C1D26">
        <w:rPr>
          <w:rFonts w:ascii="Tahoma" w:hAnsi="Tahoma" w:cs="Tahoma"/>
          <w:snapToGrid w:val="0"/>
          <w:sz w:val="18"/>
          <w:szCs w:val="18"/>
        </w:rPr>
        <w:t xml:space="preserve"> each school day</w:t>
      </w:r>
      <w:r w:rsidR="00BB7B72">
        <w:rPr>
          <w:rFonts w:ascii="Tahoma" w:hAnsi="Tahoma" w:cs="Tahoma"/>
          <w:snapToGrid w:val="0"/>
          <w:sz w:val="18"/>
          <w:szCs w:val="18"/>
        </w:rPr>
        <w:t xml:space="preserve">, regardless of income eligibility. 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="00F76E34">
        <w:rPr>
          <w:rFonts w:ascii="Tahoma" w:hAnsi="Tahoma" w:cs="Tahoma"/>
          <w:snapToGrid w:val="0"/>
          <w:sz w:val="18"/>
          <w:szCs w:val="18"/>
        </w:rPr>
        <w:t xml:space="preserve">Families </w:t>
      </w:r>
      <w:r w:rsidR="008B726F">
        <w:rPr>
          <w:rFonts w:ascii="Tahoma" w:hAnsi="Tahoma" w:cs="Tahoma"/>
          <w:snapToGrid w:val="0"/>
          <w:sz w:val="18"/>
          <w:szCs w:val="18"/>
        </w:rPr>
        <w:t>may</w:t>
      </w:r>
      <w:r w:rsidR="00F76E34">
        <w:rPr>
          <w:rFonts w:ascii="Tahoma" w:hAnsi="Tahoma" w:cs="Tahoma"/>
          <w:snapToGrid w:val="0"/>
          <w:sz w:val="18"/>
          <w:szCs w:val="18"/>
        </w:rPr>
        <w:t xml:space="preserve"> still complete the free and reduced lunch application</w:t>
      </w:r>
      <w:r w:rsidR="00BB7B72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A795F">
        <w:rPr>
          <w:rFonts w:ascii="Tahoma" w:hAnsi="Tahoma" w:cs="Tahoma"/>
          <w:snapToGrid w:val="0"/>
          <w:sz w:val="18"/>
          <w:szCs w:val="18"/>
        </w:rPr>
        <w:t xml:space="preserve">each school year </w:t>
      </w:r>
      <w:r w:rsidR="00BB7B72">
        <w:rPr>
          <w:rFonts w:ascii="Tahoma" w:hAnsi="Tahoma" w:cs="Tahoma"/>
          <w:snapToGrid w:val="0"/>
          <w:sz w:val="18"/>
          <w:szCs w:val="18"/>
        </w:rPr>
        <w:t>to determine their income eligibility</w:t>
      </w:r>
      <w:r w:rsidR="008B726F">
        <w:rPr>
          <w:rFonts w:ascii="Tahoma" w:hAnsi="Tahoma" w:cs="Tahoma"/>
          <w:snapToGrid w:val="0"/>
          <w:sz w:val="18"/>
          <w:szCs w:val="18"/>
        </w:rPr>
        <w:t xml:space="preserve">, as some community programs use this information to determine benefits, such as a waiver in fee. </w:t>
      </w:r>
      <w:r w:rsidR="004A795F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25AA0">
        <w:rPr>
          <w:rFonts w:ascii="Tahoma" w:hAnsi="Tahoma" w:cs="Tahoma"/>
          <w:snapToGrid w:val="0"/>
          <w:sz w:val="18"/>
          <w:szCs w:val="18"/>
        </w:rPr>
        <w:t>An application is not needed if your household has already received a letter from the Child Nutrition office</w:t>
      </w:r>
      <w:r w:rsidR="004A795F">
        <w:rPr>
          <w:rFonts w:ascii="Tahoma" w:hAnsi="Tahoma" w:cs="Tahoma"/>
          <w:snapToGrid w:val="0"/>
          <w:sz w:val="18"/>
          <w:szCs w:val="18"/>
        </w:rPr>
        <w:t xml:space="preserve"> this school year</w:t>
      </w:r>
      <w:r w:rsidR="00325AA0">
        <w:rPr>
          <w:rFonts w:ascii="Tahoma" w:hAnsi="Tahoma" w:cs="Tahoma"/>
          <w:snapToGrid w:val="0"/>
          <w:sz w:val="18"/>
          <w:szCs w:val="18"/>
        </w:rPr>
        <w:t xml:space="preserve"> regarding direct certification of free and reduced eligibility.</w:t>
      </w:r>
      <w:r w:rsidR="00BB7B72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7F2A61" w:rsidRPr="007F2A61" w:rsidRDefault="00325AA0" w:rsidP="007F2A61">
      <w:pPr>
        <w:pStyle w:val="ListParagraph"/>
        <w:numPr>
          <w:ilvl w:val="0"/>
          <w:numId w:val="1"/>
        </w:numPr>
      </w:pPr>
      <w:r w:rsidRPr="007F2A61">
        <w:rPr>
          <w:rFonts w:ascii="Tahoma" w:hAnsi="Tahoma" w:cs="Tahoma"/>
          <w:snapToGrid w:val="0"/>
          <w:sz w:val="18"/>
          <w:szCs w:val="18"/>
        </w:rPr>
        <w:t xml:space="preserve">The Child Nutrition Department </w:t>
      </w:r>
      <w:r w:rsidR="00BF7FB5" w:rsidRPr="007F2A61">
        <w:rPr>
          <w:rFonts w:ascii="Tahoma" w:hAnsi="Tahoma" w:cs="Tahoma"/>
          <w:snapToGrid w:val="0"/>
          <w:sz w:val="18"/>
          <w:szCs w:val="18"/>
        </w:rPr>
        <w:t>will</w:t>
      </w:r>
      <w:r w:rsidRPr="007F2A61">
        <w:rPr>
          <w:rFonts w:ascii="Tahoma" w:hAnsi="Tahoma" w:cs="Tahoma"/>
          <w:snapToGrid w:val="0"/>
          <w:sz w:val="18"/>
          <w:szCs w:val="18"/>
        </w:rPr>
        <w:t xml:space="preserve"> process meal applications and determine eligibility status for families.  </w:t>
      </w:r>
      <w:r w:rsidR="00F76E34" w:rsidRPr="007F2A61">
        <w:rPr>
          <w:rFonts w:ascii="Tahoma" w:hAnsi="Tahoma" w:cs="Tahoma"/>
          <w:snapToGrid w:val="0"/>
          <w:sz w:val="18"/>
          <w:szCs w:val="18"/>
        </w:rPr>
        <w:t xml:space="preserve">Whether a </w:t>
      </w:r>
      <w:r w:rsidR="00BB7B72" w:rsidRPr="007F2A61">
        <w:rPr>
          <w:rFonts w:ascii="Tahoma" w:hAnsi="Tahoma" w:cs="Tahoma"/>
          <w:snapToGrid w:val="0"/>
          <w:sz w:val="18"/>
          <w:szCs w:val="18"/>
        </w:rPr>
        <w:t>family</w:t>
      </w:r>
      <w:r w:rsidR="00F76E34" w:rsidRPr="007F2A61">
        <w:rPr>
          <w:rFonts w:ascii="Tahoma" w:hAnsi="Tahoma" w:cs="Tahoma"/>
          <w:snapToGrid w:val="0"/>
          <w:sz w:val="18"/>
          <w:szCs w:val="18"/>
        </w:rPr>
        <w:t xml:space="preserve"> is approved or not</w:t>
      </w:r>
      <w:r w:rsidRPr="007F2A61">
        <w:rPr>
          <w:rFonts w:ascii="Tahoma" w:hAnsi="Tahoma" w:cs="Tahoma"/>
          <w:snapToGrid w:val="0"/>
          <w:sz w:val="18"/>
          <w:szCs w:val="18"/>
        </w:rPr>
        <w:t>,</w:t>
      </w:r>
      <w:r w:rsidR="00F76E34" w:rsidRPr="007F2A61">
        <w:rPr>
          <w:rFonts w:ascii="Tahoma" w:hAnsi="Tahoma" w:cs="Tahoma"/>
          <w:snapToGrid w:val="0"/>
          <w:sz w:val="18"/>
          <w:szCs w:val="18"/>
        </w:rPr>
        <w:t xml:space="preserve"> they will still have access to free meals this</w:t>
      </w:r>
      <w:r w:rsidR="0017271A" w:rsidRPr="007F2A61">
        <w:rPr>
          <w:rFonts w:ascii="Tahoma" w:hAnsi="Tahoma" w:cs="Tahoma"/>
          <w:snapToGrid w:val="0"/>
          <w:sz w:val="18"/>
          <w:szCs w:val="18"/>
        </w:rPr>
        <w:t xml:space="preserve"> 2021-22</w:t>
      </w:r>
      <w:r w:rsidR="00F76E34" w:rsidRPr="007F2A61">
        <w:rPr>
          <w:rFonts w:ascii="Tahoma" w:hAnsi="Tahoma" w:cs="Tahoma"/>
          <w:snapToGrid w:val="0"/>
          <w:sz w:val="18"/>
          <w:szCs w:val="18"/>
        </w:rPr>
        <w:t xml:space="preserve"> school year.  </w:t>
      </w:r>
    </w:p>
    <w:p w:rsidR="005761A5" w:rsidRPr="005761A5" w:rsidRDefault="00ED6C28" w:rsidP="007F2A61">
      <w:pPr>
        <w:pStyle w:val="ListParagraph"/>
        <w:numPr>
          <w:ilvl w:val="0"/>
          <w:numId w:val="1"/>
        </w:numPr>
      </w:pPr>
      <w:r w:rsidRPr="007F2A61">
        <w:rPr>
          <w:rFonts w:ascii="Tahoma" w:hAnsi="Tahoma" w:cs="Tahoma"/>
          <w:snapToGrid w:val="0"/>
          <w:sz w:val="18"/>
          <w:szCs w:val="18"/>
        </w:rPr>
        <w:t xml:space="preserve">After </w:t>
      </w:r>
      <w:r w:rsidR="005761A5">
        <w:rPr>
          <w:rFonts w:ascii="Tahoma" w:hAnsi="Tahoma" w:cs="Tahoma"/>
          <w:snapToGrid w:val="0"/>
          <w:sz w:val="18"/>
          <w:szCs w:val="18"/>
        </w:rPr>
        <w:t>an application is</w:t>
      </w:r>
      <w:r w:rsidRPr="007F2A61">
        <w:rPr>
          <w:rFonts w:ascii="Tahoma" w:hAnsi="Tahoma" w:cs="Tahoma"/>
          <w:snapToGrid w:val="0"/>
          <w:sz w:val="18"/>
          <w:szCs w:val="18"/>
        </w:rPr>
        <w:t xml:space="preserve"> processed a letter will be mailed to the household verifying </w:t>
      </w:r>
      <w:r w:rsidR="00BD6594" w:rsidRPr="007F2A61">
        <w:rPr>
          <w:rFonts w:ascii="Tahoma" w:hAnsi="Tahoma" w:cs="Tahoma"/>
          <w:snapToGrid w:val="0"/>
          <w:sz w:val="18"/>
          <w:szCs w:val="18"/>
        </w:rPr>
        <w:t xml:space="preserve">the </w:t>
      </w:r>
      <w:r w:rsidRPr="007F2A61">
        <w:rPr>
          <w:rFonts w:ascii="Tahoma" w:hAnsi="Tahoma" w:cs="Tahoma"/>
          <w:snapToGrid w:val="0"/>
          <w:sz w:val="18"/>
          <w:szCs w:val="18"/>
        </w:rPr>
        <w:t xml:space="preserve">outcome, either approved or denied.  </w:t>
      </w:r>
      <w:r w:rsidR="005761A5" w:rsidRPr="007F2A61">
        <w:rPr>
          <w:rFonts w:ascii="Tahoma" w:hAnsi="Tahoma" w:cs="Tahoma"/>
          <w:snapToGrid w:val="0"/>
          <w:sz w:val="18"/>
          <w:szCs w:val="18"/>
        </w:rPr>
        <w:t>Families approved for free and reduced income eligibility should maintain this letter</w:t>
      </w:r>
      <w:r w:rsidR="005761A5">
        <w:rPr>
          <w:rFonts w:ascii="Tahoma" w:hAnsi="Tahoma" w:cs="Tahoma"/>
          <w:snapToGrid w:val="0"/>
          <w:sz w:val="18"/>
          <w:szCs w:val="18"/>
        </w:rPr>
        <w:t>, as some organizations may request this to verify a waiver of fee.</w:t>
      </w:r>
    </w:p>
    <w:p w:rsidR="00F85936" w:rsidRDefault="00BD6594" w:rsidP="007F2A61">
      <w:pPr>
        <w:pStyle w:val="ListParagraph"/>
        <w:numPr>
          <w:ilvl w:val="0"/>
          <w:numId w:val="1"/>
        </w:numPr>
      </w:pPr>
      <w:r w:rsidRPr="007F2A61">
        <w:rPr>
          <w:rFonts w:ascii="Tahoma" w:hAnsi="Tahoma" w:cs="Tahoma"/>
          <w:snapToGrid w:val="0"/>
          <w:sz w:val="18"/>
          <w:szCs w:val="18"/>
        </w:rPr>
        <w:t xml:space="preserve">To further clarify, students will eat breakfast and lunch free regardless of </w:t>
      </w:r>
      <w:r w:rsidR="002C7B20" w:rsidRPr="007F2A61">
        <w:rPr>
          <w:rFonts w:ascii="Tahoma" w:hAnsi="Tahoma" w:cs="Tahoma"/>
          <w:snapToGrid w:val="0"/>
          <w:sz w:val="18"/>
          <w:szCs w:val="18"/>
        </w:rPr>
        <w:t xml:space="preserve">the </w:t>
      </w:r>
      <w:r w:rsidRPr="007F2A61">
        <w:rPr>
          <w:rFonts w:ascii="Tahoma" w:hAnsi="Tahoma" w:cs="Tahoma"/>
          <w:snapToGrid w:val="0"/>
          <w:sz w:val="18"/>
          <w:szCs w:val="18"/>
        </w:rPr>
        <w:t xml:space="preserve">meal application.  Families who feel they meet income eligibility for economically disadvantaged should apply for free and reduced meals </w:t>
      </w:r>
      <w:r w:rsidR="0017271A" w:rsidRPr="007F2A61">
        <w:rPr>
          <w:rFonts w:ascii="Tahoma" w:hAnsi="Tahoma" w:cs="Tahoma"/>
          <w:snapToGrid w:val="0"/>
          <w:sz w:val="18"/>
          <w:szCs w:val="18"/>
        </w:rPr>
        <w:t>as they will need this documentaion when seeking</w:t>
      </w:r>
      <w:r w:rsidRPr="007F2A61">
        <w:rPr>
          <w:rFonts w:ascii="Tahoma" w:hAnsi="Tahoma" w:cs="Tahoma"/>
          <w:snapToGrid w:val="0"/>
          <w:sz w:val="18"/>
          <w:szCs w:val="18"/>
        </w:rPr>
        <w:t xml:space="preserve"> benefits</w:t>
      </w:r>
      <w:r w:rsidR="004A795F" w:rsidRPr="007F2A61">
        <w:rPr>
          <w:rFonts w:ascii="Tahoma" w:hAnsi="Tahoma" w:cs="Tahoma"/>
          <w:snapToGrid w:val="0"/>
          <w:sz w:val="18"/>
          <w:szCs w:val="18"/>
        </w:rPr>
        <w:t xml:space="preserve"> from other programs (i.e. internet service, athletic fees etc.)</w:t>
      </w:r>
      <w:r w:rsidR="000B7C69" w:rsidRPr="007F2A61">
        <w:rPr>
          <w:rFonts w:ascii="Tahoma" w:hAnsi="Tahoma" w:cs="Tahoma"/>
          <w:snapToGrid w:val="0"/>
          <w:sz w:val="18"/>
          <w:szCs w:val="18"/>
        </w:rPr>
        <w:t xml:space="preserve">  </w:t>
      </w:r>
    </w:p>
    <w:sectPr w:rsidR="00F8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F620B"/>
    <w:multiLevelType w:val="hybridMultilevel"/>
    <w:tmpl w:val="F6D6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6"/>
    <w:rsid w:val="000B7C69"/>
    <w:rsid w:val="000C1D26"/>
    <w:rsid w:val="0017271A"/>
    <w:rsid w:val="00174E8C"/>
    <w:rsid w:val="001E608A"/>
    <w:rsid w:val="002C7B20"/>
    <w:rsid w:val="00325AA0"/>
    <w:rsid w:val="00367F2F"/>
    <w:rsid w:val="00392A4C"/>
    <w:rsid w:val="00392C26"/>
    <w:rsid w:val="003A6E46"/>
    <w:rsid w:val="004A795F"/>
    <w:rsid w:val="005761A5"/>
    <w:rsid w:val="00780DB2"/>
    <w:rsid w:val="007F2A61"/>
    <w:rsid w:val="008219F4"/>
    <w:rsid w:val="008B726F"/>
    <w:rsid w:val="0099442B"/>
    <w:rsid w:val="00A13192"/>
    <w:rsid w:val="00BB7B72"/>
    <w:rsid w:val="00BD6594"/>
    <w:rsid w:val="00BF7FB5"/>
    <w:rsid w:val="00ED6C28"/>
    <w:rsid w:val="00F74E8E"/>
    <w:rsid w:val="00F76E34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CD18B-8B1E-40A8-8880-D87C5E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Pitsenberger</dc:creator>
  <cp:keywords/>
  <dc:description/>
  <cp:lastModifiedBy>Christina Pitsenberger</cp:lastModifiedBy>
  <cp:revision>2</cp:revision>
  <dcterms:created xsi:type="dcterms:W3CDTF">2021-08-31T14:20:00Z</dcterms:created>
  <dcterms:modified xsi:type="dcterms:W3CDTF">2021-08-31T14:20:00Z</dcterms:modified>
</cp:coreProperties>
</file>