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806" w:rsidRPr="00090806" w:rsidRDefault="00090806">
      <w:pPr>
        <w:pStyle w:val="Table"/>
        <w:rPr>
          <w:rFonts w:ascii="Arial" w:hAnsi="Arial" w:cs="Arial"/>
          <w:b/>
        </w:rPr>
      </w:pPr>
      <w:r w:rsidRPr="00090806">
        <w:rPr>
          <w:rFonts w:ascii="Arial" w:hAnsi="Arial" w:cs="Arial"/>
          <w:b/>
        </w:rPr>
        <w:t>Secondary Student Check-In</w:t>
      </w:r>
    </w:p>
    <w:p w:rsidR="00090806" w:rsidRPr="00090806" w:rsidRDefault="00090806" w:rsidP="00090806">
      <w:pPr>
        <w:pStyle w:val="Table"/>
        <w:rPr>
          <w:rFonts w:ascii="Arial" w:hAnsi="Arial" w:cs="Arial"/>
        </w:rPr>
      </w:pPr>
      <w:r w:rsidRPr="00090806">
        <w:rPr>
          <w:rFonts w:ascii="Arial" w:hAnsi="Arial" w:cs="Arial"/>
        </w:rPr>
        <w:t>Winter 2022</w:t>
      </w:r>
      <w:r w:rsidRPr="00090806">
        <w:rPr>
          <w:rFonts w:ascii="Arial" w:hAnsi="Arial" w:cs="Arial"/>
        </w:rPr>
        <w:br/>
      </w:r>
    </w:p>
    <w:p w:rsidR="00090806" w:rsidRPr="00090806" w:rsidRDefault="00090806" w:rsidP="00090806">
      <w:pPr>
        <w:pStyle w:val="Table"/>
        <w:rPr>
          <w:rFonts w:ascii="Arial" w:hAnsi="Arial" w:cs="Arial"/>
          <w:b/>
        </w:rPr>
      </w:pPr>
      <w:r w:rsidRPr="00090806">
        <w:rPr>
          <w:rFonts w:ascii="Arial" w:hAnsi="Arial" w:cs="Arial"/>
          <w:b/>
        </w:rPr>
        <w:t>Student Wellbeing</w:t>
      </w:r>
    </w:p>
    <w:p w:rsidR="00090806" w:rsidRPr="00090806" w:rsidRDefault="00090806" w:rsidP="00090806">
      <w:pPr>
        <w:pStyle w:val="Table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</w:tcPr>
                <w:p w:rsidR="00090806" w:rsidRDefault="00090806">
                  <w:pPr>
                    <w:pStyle w:val="Td"/>
                  </w:pPr>
                  <w:r>
                    <w:rPr>
                      <w:b/>
                      <w:bCs/>
                    </w:rPr>
                    <w:t xml:space="preserve">Q5. </w:t>
                  </w:r>
                  <w:proofErr w:type="gramStart"/>
                  <w:r>
                    <w:rPr>
                      <w:b/>
                      <w:bCs/>
                    </w:rPr>
                    <w:t>How</w:t>
                  </w:r>
                  <w:proofErr w:type="gramEnd"/>
                  <w:r>
                    <w:rPr>
                      <w:b/>
                      <w:bCs/>
                    </w:rPr>
                    <w:t xml:space="preserve"> regularly have you been:</w:t>
                  </w:r>
                </w:p>
              </w:tc>
            </w:tr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t> 5(a) eating</w: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Responses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Value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Percentage of total respondents</w: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Not Regularly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168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3.76%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5" type="#_x0000_t75" style="width:8.2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728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16.28%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056" type="#_x0000_t75" style="width:34.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1,459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32.63%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057" type="#_x0000_t75" style="width:68.2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Very Regularly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2,116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47.33%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058" type="#_x0000_t75" style="width:99.75pt;height:14.25pt">
                        <v:imagedata r:id="rId8" o:title=""/>
                      </v:shape>
                    </w:pict>
                  </w:r>
                </w:p>
              </w:tc>
            </w:tr>
            <w:tr w:rsidR="00090806" w:rsidTr="00090806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 w:rsidP="00090806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 xml:space="preserve">Weighted </w:t>
                  </w:r>
                  <w:r w:rsidR="007811E1">
                    <w:rPr>
                      <w:b/>
                      <w:bCs/>
                    </w:rPr>
                    <w:t>Score:</w:t>
                  </w:r>
                  <w:r>
                    <w:rPr>
                      <w:b/>
                      <w:bCs/>
                    </w:rPr>
                    <w:t xml:space="preserve"> 3.24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3C39D0" w:rsidRDefault="003C39D0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t> 5(b) sleeping</w: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Not Regularly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334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7.47%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060" type="#_x0000_t75" style="width:15.7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991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22.16%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061" type="#_x0000_t75" style="width:46.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1,562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34.93%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062" type="#_x0000_t75" style="width:73.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Very Regularly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1,585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35.44%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063" type="#_x0000_t75" style="width:74.25pt;height:14.25pt">
                        <v:imagedata r:id="rId8" o:title=""/>
                      </v:shape>
                    </w:pict>
                  </w:r>
                </w:p>
              </w:tc>
            </w:tr>
            <w:tr w:rsidR="00090806" w:rsidTr="00090806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 w:rsidP="00090806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 xml:space="preserve">Weighted </w:t>
                  </w:r>
                  <w:r w:rsidR="007811E1">
                    <w:rPr>
                      <w:b/>
                      <w:bCs/>
                    </w:rPr>
                    <w:t>Score:</w:t>
                  </w:r>
                  <w:r>
                    <w:rPr>
                      <w:b/>
                      <w:bCs/>
                    </w:rPr>
                    <w:t xml:space="preserve"> 2.98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3C39D0" w:rsidRDefault="003C39D0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t> 5(c) exercising/staying active</w: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Not Regularly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413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9.24%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065" type="#_x0000_t75" style="width:19.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965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21.60%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066" type="#_x0000_t75" style="width:4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1,410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31.56%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067" type="#_x0000_t75" style="width:66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Very Regularly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1,680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37.60%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068" type="#_x0000_t75" style="width:78.75pt;height:14.25pt">
                        <v:imagedata r:id="rId8" o:title=""/>
                      </v:shape>
                    </w:pict>
                  </w:r>
                </w:p>
              </w:tc>
            </w:tr>
            <w:tr w:rsidR="00090806" w:rsidTr="00090806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 w:rsidP="00090806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 xml:space="preserve">Weighted </w:t>
                  </w:r>
                  <w:r w:rsidR="007811E1">
                    <w:rPr>
                      <w:b/>
                      <w:bCs/>
                    </w:rPr>
                    <w:t>Score:</w:t>
                  </w:r>
                  <w:r>
                    <w:rPr>
                      <w:b/>
                      <w:bCs/>
                    </w:rPr>
                    <w:t xml:space="preserve"> 2.98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3C39D0" w:rsidRDefault="003C39D0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t> 5(d) socializing with friends</w: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Not Regularly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239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5.36%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070" type="#_x0000_t75" style="width:11.2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680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15.26%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071" type="#_x0000_t75" style="width:32.2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1,366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30.65%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072" type="#_x0000_t75" style="width:64.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Very Regularly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2,172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48.73%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073" type="#_x0000_t75" style="width:102pt;height:14.25pt">
                        <v:imagedata r:id="rId8" o:title=""/>
                      </v:shape>
                    </w:pict>
                  </w:r>
                </w:p>
              </w:tc>
            </w:tr>
            <w:tr w:rsidR="00090806" w:rsidTr="00090806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 w:rsidP="00090806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 xml:space="preserve">Weighted </w:t>
                  </w:r>
                  <w:r w:rsidR="007811E1">
                    <w:rPr>
                      <w:b/>
                      <w:bCs/>
                    </w:rPr>
                    <w:t>Score:</w:t>
                  </w:r>
                  <w:r>
                    <w:rPr>
                      <w:b/>
                      <w:bCs/>
                    </w:rPr>
                    <w:t xml:space="preserve"> 3.23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3C39D0" w:rsidRDefault="003C39D0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t> 5(e) keeping up with school</w: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Not Regularly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174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3.90%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075" type="#_x0000_t75" style="width:8.2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719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16.10%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076" type="#_x0000_t75" style="width:33.7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1,848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41.39%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077" type="#_x0000_t75" style="width:87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Very Regularly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1,724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38.61%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078" type="#_x0000_t75" style="width:81pt;height:14.25pt">
                        <v:imagedata r:id="rId8" o:title=""/>
                      </v:shape>
                    </w:pict>
                  </w:r>
                </w:p>
              </w:tc>
            </w:tr>
            <w:tr w:rsidR="00090806" w:rsidTr="00090806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 w:rsidP="00090806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 xml:space="preserve">Weighted </w:t>
                  </w:r>
                  <w:r w:rsidR="007811E1">
                    <w:rPr>
                      <w:b/>
                      <w:bCs/>
                    </w:rPr>
                    <w:t>Score:</w:t>
                  </w:r>
                  <w:r>
                    <w:rPr>
                      <w:b/>
                      <w:bCs/>
                    </w:rPr>
                    <w:t xml:space="preserve"> 3.15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090806" w:rsidRDefault="00090806"/>
    <w:p w:rsidR="000851ED" w:rsidRDefault="000851E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0851ED" w:rsidTr="002F4B26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EAF6"/>
                </w:tcPr>
                <w:p w:rsidR="000851ED" w:rsidRDefault="000851ED">
                  <w:pPr>
                    <w:pStyle w:val="Td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Compared to previous school years, have you been feeling more</w:t>
                  </w:r>
                </w:p>
              </w:tc>
            </w:tr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851ED">
                  <w:pPr>
                    <w:pStyle w:val="Td"/>
                  </w:pPr>
                  <w:r>
                    <w:rPr>
                      <w:b/>
                      <w:bCs/>
                    </w:rPr>
                    <w:t xml:space="preserve">Q6. </w:t>
                  </w:r>
                  <w:r w:rsidR="00090806">
                    <w:rPr>
                      <w:b/>
                      <w:bCs/>
                    </w:rPr>
                    <w:t>Calm/Anxious</w: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Responses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Value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Percentage of total respondents</w: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Calm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495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11.36%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417" type="#_x0000_t75" style="width:24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1,560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35.80%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418" type="#_x0000_t75" style="width:7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1,615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37.07%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419" type="#_x0000_t75" style="width:78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Anxious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687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15.77%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420" type="#_x0000_t75" style="width:33pt;height:14.25pt">
                        <v:imagedata r:id="rId8" o:title=""/>
                      </v:shape>
                    </w:pict>
                  </w:r>
                </w:p>
              </w:tc>
            </w:tr>
            <w:tr w:rsidR="00090806" w:rsidTr="00090806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 w:rsidP="00090806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 xml:space="preserve">Weighted </w:t>
                  </w:r>
                  <w:r w:rsidR="007811E1">
                    <w:rPr>
                      <w:b/>
                      <w:bCs/>
                    </w:rPr>
                    <w:t>Score:</w:t>
                  </w:r>
                  <w:r>
                    <w:rPr>
                      <w:b/>
                      <w:bCs/>
                    </w:rPr>
                    <w:t xml:space="preserve"> 2.57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rPr>
                      <w:b/>
                      <w:bCs/>
                    </w:rPr>
                    <w:t>Q7. Connected/Lonely</w: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Connected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985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24.38%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085" type="#_x0000_t75" style="width:51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1,849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45.76%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086" type="#_x0000_t75" style="width:96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921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22.79%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087" type="#_x0000_t75" style="width:48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Lonely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286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7.08%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088" type="#_x0000_t75" style="width:15pt;height:14.25pt">
                        <v:imagedata r:id="rId8" o:title=""/>
                      </v:shape>
                    </w:pict>
                  </w:r>
                </w:p>
              </w:tc>
            </w:tr>
            <w:tr w:rsidR="00090806" w:rsidTr="00090806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 w:rsidP="00090806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 xml:space="preserve">Weighted </w:t>
                  </w:r>
                  <w:r w:rsidR="007811E1">
                    <w:rPr>
                      <w:b/>
                      <w:bCs/>
                    </w:rPr>
                    <w:t>Score:</w:t>
                  </w:r>
                  <w:r>
                    <w:rPr>
                      <w:b/>
                      <w:bCs/>
                    </w:rPr>
                    <w:t xml:space="preserve"> 2.13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rPr>
                      <w:b/>
                      <w:bCs/>
                    </w:rPr>
                    <w:t>Q8. Relaxed/Stressed</w: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Relaxed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333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7.85%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090" type="#_x0000_t75" style="width:16.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1,334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31.43%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091" type="#_x0000_t75" style="width:66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1,640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38.64%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092" type="#_x0000_t75" style="width:81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Stressed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937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22.08%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093" type="#_x0000_t75" style="width:46.5pt;height:14.25pt">
                        <v:imagedata r:id="rId8" o:title=""/>
                      </v:shape>
                    </w:pict>
                  </w:r>
                </w:p>
              </w:tc>
            </w:tr>
            <w:tr w:rsidR="00090806" w:rsidTr="00090806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 w:rsidP="00090806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 xml:space="preserve">Weighted </w:t>
                  </w:r>
                  <w:r w:rsidR="007811E1">
                    <w:rPr>
                      <w:b/>
                      <w:bCs/>
                    </w:rPr>
                    <w:t>Score:</w:t>
                  </w:r>
                  <w:r>
                    <w:rPr>
                      <w:b/>
                      <w:bCs/>
                    </w:rPr>
                    <w:t xml:space="preserve"> 2.75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rPr>
                      <w:b/>
                      <w:bCs/>
                    </w:rPr>
                    <w:t>Q9. Engaged/Bored</w: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Engaged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428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10.14%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095" type="#_x0000_t75" style="width:21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1,727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40.92%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096" type="#_x0000_t75" style="width:86.2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1,367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32.39%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097" type="#_x0000_t75" style="width:68.2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Bored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698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16.54%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098" type="#_x0000_t75" style="width:34.5pt;height:14.25pt">
                        <v:imagedata r:id="rId8" o:title=""/>
                      </v:shape>
                    </w:pict>
                  </w:r>
                </w:p>
              </w:tc>
            </w:tr>
            <w:tr w:rsidR="00090806" w:rsidTr="00090806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 w:rsidP="00090806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 xml:space="preserve">Weighted </w:t>
                  </w:r>
                  <w:r w:rsidR="007811E1">
                    <w:rPr>
                      <w:b/>
                      <w:bCs/>
                    </w:rPr>
                    <w:t>Score:</w:t>
                  </w:r>
                  <w:r>
                    <w:rPr>
                      <w:b/>
                      <w:bCs/>
                    </w:rPr>
                    <w:t xml:space="preserve"> 2.55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rPr>
                      <w:b/>
                      <w:bCs/>
                    </w:rPr>
                    <w:t>Q10. Healthy/Unhealthy</w: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Healthy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918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24.33%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384" type="#_x0000_t75" style="width:51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1,847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48.95%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385" type="#_x0000_t75" style="width:102.7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767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20.33%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386" type="#_x0000_t75" style="width:42.7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Unhealthy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241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6.39%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387" type="#_x0000_t75" style="width:13.5pt;height:14.25pt">
                        <v:imagedata r:id="rId8" o:title=""/>
                      </v:shape>
                    </w:pict>
                  </w:r>
                </w:p>
              </w:tc>
            </w:tr>
            <w:tr w:rsidR="00090806" w:rsidTr="00090806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 w:rsidP="00090806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 xml:space="preserve">Weighted </w:t>
                  </w:r>
                  <w:r w:rsidR="007811E1">
                    <w:rPr>
                      <w:b/>
                      <w:bCs/>
                    </w:rPr>
                    <w:t>Score:</w:t>
                  </w:r>
                  <w:r>
                    <w:rPr>
                      <w:b/>
                      <w:bCs/>
                    </w:rPr>
                    <w:t xml:space="preserve"> 2.09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  <w:tr w:rsidR="000908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806" w:rsidRDefault="00090806">
            <w:pPr>
              <w:pStyle w:val="Td"/>
              <w:rPr>
                <w:b/>
                <w:bCs/>
              </w:rPr>
            </w:pPr>
          </w:p>
        </w:tc>
      </w:tr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rPr>
                      <w:b/>
                      <w:bCs/>
                    </w:rPr>
                    <w:t>Q11. How much emotional support do you feel you have at school?</w: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Responses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Value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Percentage of total respondents</w: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Very Little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406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9.80%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05" type="#_x0000_t75" style="width:20.2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1,490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35.97%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06" type="#_x0000_t75" style="width:75.7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1,654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39.93%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07" type="#_x0000_t75" style="width:84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90806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A Lot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592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14.29%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08" type="#_x0000_t75" style="width:30pt;height:14.25pt">
                        <v:imagedata r:id="rId8" o:title=""/>
                      </v:shape>
                    </w:pict>
                  </w:r>
                </w:p>
              </w:tc>
            </w:tr>
            <w:tr w:rsidR="00090806" w:rsidTr="00090806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 w:rsidP="00090806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 xml:space="preserve">Weighted </w:t>
                  </w:r>
                  <w:r w:rsidR="007811E1">
                    <w:rPr>
                      <w:b/>
                      <w:bCs/>
                    </w:rPr>
                    <w:t>Score:</w:t>
                  </w:r>
                  <w:r>
                    <w:rPr>
                      <w:b/>
                      <w:bCs/>
                    </w:rPr>
                    <w:t xml:space="preserve"> 2.59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090806" w:rsidRDefault="00090806"/>
    <w:p w:rsidR="000851ED" w:rsidRDefault="000851ED"/>
    <w:p w:rsidR="000851ED" w:rsidRPr="000851ED" w:rsidRDefault="000851ED">
      <w:pPr>
        <w:rPr>
          <w:rFonts w:ascii="Arial" w:hAnsi="Arial" w:cs="Arial"/>
          <w:b/>
        </w:rPr>
      </w:pPr>
      <w:r w:rsidRPr="000851ED">
        <w:rPr>
          <w:rFonts w:ascii="Arial" w:hAnsi="Arial" w:cs="Arial"/>
          <w:b/>
        </w:rPr>
        <w:t>High School Schedule (7+1 Schedule)</w:t>
      </w:r>
    </w:p>
    <w:p w:rsidR="000851ED" w:rsidRDefault="000851E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</w:tcPr>
                <w:p w:rsidR="00090806" w:rsidRDefault="00090806">
                  <w:pPr>
                    <w:pStyle w:val="Td"/>
                  </w:pPr>
                  <w:r>
                    <w:rPr>
                      <w:b/>
                      <w:bCs/>
                    </w:rPr>
                    <w:t>Q12.How important is it to have a schedule where students have the ability to:</w:t>
                  </w:r>
                </w:p>
              </w:tc>
            </w:tr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t> 12(a</w:t>
                  </w:r>
                  <w:r w:rsidR="000851ED">
                    <w:t>)</w:t>
                  </w:r>
                  <w:r>
                    <w:t xml:space="preserve"> </w:t>
                  </w:r>
                  <w:proofErr w:type="gramStart"/>
                  <w:r>
                    <w:t>meet</w:t>
                  </w:r>
                  <w:proofErr w:type="gramEnd"/>
                  <w:r>
                    <w:t xml:space="preserve"> with teachers, counselors, administrators, or mentors during the school day</w: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Responses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Value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Percentage of total respondents</w: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Not Important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87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5.69%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10" type="#_x0000_t75" style="width:12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266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17.39%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11" type="#_x0000_t75" style="width:36.7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566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36.99%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12" type="#_x0000_t75" style="width:78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Very Important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611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39.93%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13" type="#_x0000_t75" style="width:84pt;height:14.25pt">
                        <v:imagedata r:id="rId8" o:title=""/>
                      </v:shape>
                    </w:pict>
                  </w:r>
                </w:p>
              </w:tc>
            </w:tr>
            <w:tr w:rsidR="000851ED" w:rsidTr="000851ED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851ED" w:rsidRDefault="000851ED" w:rsidP="000851ED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 xml:space="preserve">Weighted </w:t>
                  </w:r>
                  <w:r w:rsidR="007811E1">
                    <w:rPr>
                      <w:b/>
                      <w:bCs/>
                    </w:rPr>
                    <w:t>Score:</w:t>
                  </w:r>
                  <w:r>
                    <w:rPr>
                      <w:b/>
                      <w:bCs/>
                    </w:rPr>
                    <w:t xml:space="preserve"> 3.11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3C39D0" w:rsidRDefault="003C39D0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t> 12(b) leave campus for internships, mentorships, volunteering or job shadowing</w: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Not Important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116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7.61%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15" type="#_x0000_t75" style="width:15.7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328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21.52%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16" type="#_x0000_t75" style="width:4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596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39.11%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17" type="#_x0000_t75" style="width:82.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Very Important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484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31.76%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18" type="#_x0000_t75" style="width:66.75pt;height:14.25pt">
                        <v:imagedata r:id="rId8" o:title=""/>
                      </v:shape>
                    </w:pict>
                  </w:r>
                </w:p>
              </w:tc>
            </w:tr>
            <w:tr w:rsidR="000851ED" w:rsidTr="000851ED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851ED" w:rsidRDefault="000851ED" w:rsidP="000851ED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 xml:space="preserve">Weighted </w:t>
                  </w:r>
                  <w:r w:rsidR="007811E1">
                    <w:rPr>
                      <w:b/>
                      <w:bCs/>
                    </w:rPr>
                    <w:t>Score:</w:t>
                  </w:r>
                  <w:r>
                    <w:rPr>
                      <w:b/>
                      <w:bCs/>
                    </w:rPr>
                    <w:t xml:space="preserve"> 2.95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3C39D0" w:rsidRDefault="003C39D0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t> 12(c) work collaboratively or independently on school work, complete make-up work</w: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Not Important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32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2.09%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20" type="#_x0000_t75" style="width:4.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126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8.25%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21" type="#_x0000_t75" style="width:17.2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562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36.78%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22" type="#_x0000_t75" style="width:77.2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Very Important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808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52.88%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23" type="#_x0000_t75" style="width:98.25pt;height:14.25pt">
                        <v:imagedata r:id="rId8" o:title=""/>
                      </v:shape>
                    </w:pict>
                  </w:r>
                </w:p>
              </w:tc>
            </w:tr>
            <w:tr w:rsidR="000851ED" w:rsidTr="000851ED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851ED" w:rsidRDefault="000851ED" w:rsidP="000851ED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 xml:space="preserve">Weighted </w:t>
                  </w:r>
                  <w:r w:rsidR="007811E1">
                    <w:rPr>
                      <w:b/>
                      <w:bCs/>
                    </w:rPr>
                    <w:t>Score:</w:t>
                  </w:r>
                  <w:r>
                    <w:rPr>
                      <w:b/>
                      <w:bCs/>
                    </w:rPr>
                    <w:t xml:space="preserve"> 3.40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3C39D0" w:rsidRDefault="003C39D0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t> 12(d) pursue personal interests such as clubs, intramural sports, or specialized electives</w: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Not Important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67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4.41%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25" type="#_x0000_t75" style="width:9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162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10.66%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26" type="#_x0000_t75" style="width:22.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479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31.53%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27" type="#_x0000_t75" style="width:66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Very Important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811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53.39%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28" type="#_x0000_t75" style="width:98.25pt;height:14.25pt">
                        <v:imagedata r:id="rId8" o:title=""/>
                      </v:shape>
                    </w:pict>
                  </w:r>
                </w:p>
              </w:tc>
            </w:tr>
            <w:tr w:rsidR="000851ED" w:rsidTr="000851ED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851ED" w:rsidRDefault="000851ED" w:rsidP="000851ED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 xml:space="preserve">Weighted </w:t>
                  </w:r>
                  <w:r w:rsidR="007811E1">
                    <w:rPr>
                      <w:b/>
                      <w:bCs/>
                    </w:rPr>
                    <w:t>Score:</w:t>
                  </w:r>
                  <w:r>
                    <w:rPr>
                      <w:b/>
                      <w:bCs/>
                    </w:rPr>
                    <w:t xml:space="preserve"> 3.34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3C39D0" w:rsidRDefault="003C39D0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t> 12(e</w:t>
                  </w:r>
                  <w:r w:rsidR="000851ED">
                    <w:t>)</w:t>
                  </w:r>
                  <w:r>
                    <w:t xml:space="preserve"> </w:t>
                  </w:r>
                  <w:proofErr w:type="gramStart"/>
                  <w:r>
                    <w:t>advisory</w:t>
                  </w:r>
                  <w:proofErr w:type="gramEnd"/>
                  <w:r>
                    <w:t xml:space="preserve"> (i.e. freshman seminar or structured non-academic time)</w: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Not Important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447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29.33%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30" type="#_x0000_t75" style="width:61.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525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34.45%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31" type="#_x0000_t75" style="width:1in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353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23.16%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32" type="#_x0000_t75" style="width:48.7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Very Important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199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13.06%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33" type="#_x0000_t75" style="width:27.75pt;height:14.25pt">
                        <v:imagedata r:id="rId8" o:title=""/>
                      </v:shape>
                    </w:pict>
                  </w:r>
                </w:p>
              </w:tc>
            </w:tr>
            <w:tr w:rsidR="000851ED" w:rsidTr="000851ED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851ED" w:rsidRDefault="000851ED" w:rsidP="000851ED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 xml:space="preserve">Weighted </w:t>
                  </w:r>
                  <w:r w:rsidR="007811E1">
                    <w:rPr>
                      <w:b/>
                      <w:bCs/>
                    </w:rPr>
                    <w:t>Score:</w:t>
                  </w:r>
                  <w:r>
                    <w:rPr>
                      <w:b/>
                      <w:bCs/>
                    </w:rPr>
                    <w:t xml:space="preserve"> 2.20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090806" w:rsidRDefault="00090806"/>
    <w:p w:rsidR="000851ED" w:rsidRDefault="000851E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rPr>
                      <w:b/>
                      <w:bCs/>
                    </w:rPr>
                    <w:t xml:space="preserve">Q13. How much would </w:t>
                  </w:r>
                  <w:proofErr w:type="gramStart"/>
                  <w:r>
                    <w:rPr>
                      <w:b/>
                      <w:bCs/>
                    </w:rPr>
                    <w:t>moving</w:t>
                  </w:r>
                  <w:proofErr w:type="gramEnd"/>
                  <w:r>
                    <w:rPr>
                      <w:b/>
                      <w:bCs/>
                    </w:rPr>
                    <w:t xml:space="preserve"> to a seven academic period schedule (7 + 1) improve students’ academic mental health?</w: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Responses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Value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Percentage of total respondents</w: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Worsen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234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17.17%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35" type="#_x0000_t75" style="width:36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2 - About the Same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455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33.38%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36" type="#_x0000_t75" style="width:69.7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3 - Improve A Little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459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33.68%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37" type="#_x0000_t75" style="width:70.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Improve A Lot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215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15.77%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38" type="#_x0000_t75" style="width:33pt;height:14.25pt">
                        <v:imagedata r:id="rId8" o:title=""/>
                      </v:shape>
                    </w:pict>
                  </w:r>
                </w:p>
              </w:tc>
            </w:tr>
            <w:tr w:rsidR="000851ED" w:rsidTr="000851ED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851ED" w:rsidRDefault="000851ED" w:rsidP="000851ED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 xml:space="preserve">Weighted </w:t>
                  </w:r>
                  <w:r w:rsidR="007811E1">
                    <w:rPr>
                      <w:b/>
                      <w:bCs/>
                    </w:rPr>
                    <w:t>Score:</w:t>
                  </w:r>
                  <w:r>
                    <w:rPr>
                      <w:b/>
                      <w:bCs/>
                    </w:rPr>
                    <w:t xml:space="preserve"> 2.48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090806" w:rsidRDefault="00090806"/>
    <w:p w:rsidR="000851ED" w:rsidRPr="000851ED" w:rsidRDefault="000851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0851ED">
        <w:rPr>
          <w:rFonts w:ascii="Arial" w:hAnsi="Arial" w:cs="Arial"/>
          <w:b/>
        </w:rPr>
        <w:lastRenderedPageBreak/>
        <w:t>Grading Practices</w:t>
      </w:r>
    </w:p>
    <w:p w:rsidR="000851ED" w:rsidRPr="000851ED" w:rsidRDefault="000851ED">
      <w:pPr>
        <w:rPr>
          <w:rFonts w:ascii="Arial" w:hAnsi="Arial" w:cs="Arial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</w:tcPr>
                <w:p w:rsidR="00090806" w:rsidRDefault="00090806">
                  <w:pPr>
                    <w:pStyle w:val="Td"/>
                  </w:pPr>
                  <w:r>
                    <w:rPr>
                      <w:b/>
                      <w:bCs/>
                    </w:rPr>
                    <w:t>Q14.How frequently do your teachers</w:t>
                  </w:r>
                </w:p>
              </w:tc>
            </w:tr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t> 14(a) include one or more in your final grade: effort, participation, homework and/or attendance?</w: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Responses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Value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Percentage of total respondents</w: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Very Infrequently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734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16.41%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40" type="#_x0000_t75" style="width:34.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1,224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27.36%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41" type="#_x0000_t75" style="width:57.7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1,618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36.17%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42" type="#_x0000_t75" style="width:75.7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Very Frequently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897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20.05%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43" type="#_x0000_t75" style="width:42pt;height:14.25pt">
                        <v:imagedata r:id="rId8" o:title=""/>
                      </v:shape>
                    </w:pict>
                  </w:r>
                </w:p>
              </w:tc>
            </w:tr>
            <w:tr w:rsidR="000851ED" w:rsidTr="000851ED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851ED" w:rsidRDefault="000851ED" w:rsidP="000851ED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 xml:space="preserve">Weighted </w:t>
                  </w:r>
                  <w:r w:rsidR="007811E1">
                    <w:rPr>
                      <w:b/>
                      <w:bCs/>
                    </w:rPr>
                    <w:t>Score:</w:t>
                  </w:r>
                  <w:r>
                    <w:rPr>
                      <w:b/>
                      <w:bCs/>
                    </w:rPr>
                    <w:t xml:space="preserve"> 2.60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3C39D0" w:rsidRDefault="003C39D0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t> 14(b) deduct points on late work?</w: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Very Infrequently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1,671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37.57%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45" type="#_x0000_t75" style="width:78.7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1,490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33.50%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46" type="#_x0000_t75" style="width:70.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955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21.47%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47" type="#_x0000_t75" style="width:4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Very Frequently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332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7.46%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48" type="#_x0000_t75" style="width:15.75pt;height:14.25pt">
                        <v:imagedata r:id="rId8" o:title=""/>
                      </v:shape>
                    </w:pict>
                  </w:r>
                </w:p>
              </w:tc>
            </w:tr>
            <w:tr w:rsidR="000851ED" w:rsidTr="000851ED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851ED" w:rsidRDefault="000851ED" w:rsidP="000851ED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 xml:space="preserve">Weighted </w:t>
                  </w:r>
                  <w:r w:rsidR="007811E1">
                    <w:rPr>
                      <w:b/>
                      <w:bCs/>
                    </w:rPr>
                    <w:t>Score:</w:t>
                  </w:r>
                  <w:r>
                    <w:rPr>
                      <w:b/>
                      <w:bCs/>
                    </w:rPr>
                    <w:t xml:space="preserve"> 1.99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3C39D0" w:rsidRDefault="003C39D0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t xml:space="preserve"> 14(c) </w:t>
                  </w:r>
                  <w:r w:rsidR="000851ED">
                    <w:t>g</w:t>
                  </w:r>
                  <w:r>
                    <w:t>ive missing work a grade of zero points?</w: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Very Infrequently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2,107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47.50%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50" type="#_x0000_t75" style="width:98.2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1,091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24.59%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51" type="#_x0000_t75" style="width:51.7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684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15.42%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52" type="#_x0000_t75" style="width:32.2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Very Frequently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554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12.49%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53" type="#_x0000_t75" style="width:26.25pt;height:14.25pt">
                        <v:imagedata r:id="rId8" o:title=""/>
                      </v:shape>
                    </w:pict>
                  </w:r>
                </w:p>
              </w:tc>
            </w:tr>
            <w:tr w:rsidR="000851ED" w:rsidTr="000851ED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851ED" w:rsidRDefault="000851ED" w:rsidP="000851ED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 xml:space="preserve">Weighted </w:t>
                  </w:r>
                  <w:r w:rsidR="007811E1">
                    <w:rPr>
                      <w:b/>
                      <w:bCs/>
                    </w:rPr>
                    <w:t>Score:</w:t>
                  </w:r>
                  <w:r>
                    <w:rPr>
                      <w:b/>
                      <w:bCs/>
                    </w:rPr>
                    <w:t xml:space="preserve"> 1.93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3C39D0" w:rsidRDefault="003C39D0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t> 14(d) allow students to redo assessments if they did not perform well the first time?</w: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Very Infrequently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223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5.01%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55" type="#_x0000_t75" style="width:10.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714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16.04%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56" type="#_x0000_t75" style="width:33.7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1,627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36.55%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57" type="#_x0000_t75" style="width:76.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Very Frequently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1,887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42.39%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58" type="#_x0000_t75" style="width:89.25pt;height:14.25pt">
                        <v:imagedata r:id="rId8" o:title=""/>
                      </v:shape>
                    </w:pict>
                  </w:r>
                </w:p>
              </w:tc>
            </w:tr>
            <w:tr w:rsidR="000851ED" w:rsidTr="000851ED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851ED" w:rsidRDefault="000851ED" w:rsidP="000851ED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 xml:space="preserve">Weighted </w:t>
                  </w:r>
                  <w:r w:rsidR="007811E1">
                    <w:rPr>
                      <w:b/>
                      <w:bCs/>
                    </w:rPr>
                    <w:t>Score:</w:t>
                  </w:r>
                  <w:r>
                    <w:rPr>
                      <w:b/>
                      <w:bCs/>
                    </w:rPr>
                    <w:t xml:space="preserve"> 3.16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090806" w:rsidRDefault="00090806"/>
    <w:p w:rsidR="000851ED" w:rsidRDefault="000851E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</w:tcPr>
                <w:p w:rsidR="00090806" w:rsidRDefault="00090806">
                  <w:pPr>
                    <w:pStyle w:val="Td"/>
                  </w:pPr>
                  <w:r>
                    <w:rPr>
                      <w:b/>
                      <w:bCs/>
                    </w:rPr>
                    <w:t>Q15.I understand</w:t>
                  </w:r>
                </w:p>
              </w:tc>
            </w:tr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t> 15(a) how my grades will be calculated.</w: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Responses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Value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Percentage of total respondents</w: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Very Unclear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302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6.72%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60" type="#_x0000_t75" style="width:14.2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968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21.53%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61" type="#_x0000_t75" style="width:4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1,818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40.44%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62" type="#_x0000_t75" style="width:84.7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Very Clear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1,408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31.32%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63" type="#_x0000_t75" style="width:66pt;height:14.25pt">
                        <v:imagedata r:id="rId8" o:title=""/>
                      </v:shape>
                    </w:pict>
                  </w:r>
                </w:p>
              </w:tc>
            </w:tr>
            <w:tr w:rsidR="007811E1" w:rsidTr="007811E1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7811E1" w:rsidRDefault="007811E1" w:rsidP="007811E1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2.96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3C39D0" w:rsidRDefault="003C39D0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t> 15(b) which assignments will be counted in my final grade.</w: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Very Unclear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306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6.83%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65" type="#_x0000_t75" style="width:14.2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906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20.21%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66" type="#_x0000_t75" style="width:42.7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1,708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38.11%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67" type="#_x0000_t75" style="width:80.2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0851E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Very Clear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1,562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34.85%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68" type="#_x0000_t75" style="width:73.5pt;height:14.25pt">
                        <v:imagedata r:id="rId8" o:title=""/>
                      </v:shape>
                    </w:pict>
                  </w:r>
                </w:p>
              </w:tc>
            </w:tr>
            <w:tr w:rsidR="007811E1" w:rsidTr="007811E1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7811E1" w:rsidRDefault="007811E1" w:rsidP="007811E1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3.01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3C39D0" w:rsidRDefault="003C39D0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t> 15(c) what my current grade is at any time.</w: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Very Unclear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131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2.93%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70" type="#_x0000_t75" style="width:6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437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9.79%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71" type="#_x0000_t75" style="width:20.2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1,246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27.91%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72" type="#_x0000_t75" style="width:58.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Very Clear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2,651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59.37%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73" type="#_x0000_t75" style="width:98.25pt;height:14.25pt">
                        <v:imagedata r:id="rId8" o:title=""/>
                      </v:shape>
                    </w:pict>
                  </w:r>
                </w:p>
              </w:tc>
            </w:tr>
            <w:tr w:rsidR="007811E1" w:rsidTr="007811E1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7811E1" w:rsidRDefault="007811E1" w:rsidP="007811E1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3.44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3C39D0" w:rsidRDefault="003C39D0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t> 15(d) my grades reflect my learning and mastery of course content.</w: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Very Unclear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332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7.42%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75" type="#_x0000_t75" style="width:15.7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975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21.80%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76" type="#_x0000_t75" style="width:45.7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1,653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36.96%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77" type="#_x0000_t75" style="width:77.2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Very Clear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1,512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33.81%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78" type="#_x0000_t75" style="width:71.25pt;height:14.25pt">
                        <v:imagedata r:id="rId8" o:title=""/>
                      </v:shape>
                    </w:pict>
                  </w:r>
                </w:p>
              </w:tc>
            </w:tr>
            <w:tr w:rsidR="007811E1" w:rsidTr="007811E1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7811E1" w:rsidRDefault="007811E1" w:rsidP="007811E1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2.97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090806" w:rsidRDefault="00090806"/>
    <w:p w:rsidR="000851ED" w:rsidRPr="000851ED" w:rsidRDefault="000851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0851ED">
        <w:rPr>
          <w:rFonts w:ascii="Arial" w:hAnsi="Arial" w:cs="Arial"/>
          <w:b/>
        </w:rPr>
        <w:lastRenderedPageBreak/>
        <w:t>Homework Policy</w:t>
      </w:r>
    </w:p>
    <w:p w:rsidR="000851ED" w:rsidRDefault="000851E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09"/>
              <w:gridCol w:w="1261"/>
              <w:gridCol w:w="631"/>
              <w:gridCol w:w="897"/>
              <w:gridCol w:w="3102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rPr>
                      <w:b/>
                      <w:bCs/>
                    </w:rPr>
                    <w:t>Q16. I am assigned:</w:t>
                  </w:r>
                </w:p>
              </w:tc>
            </w:tr>
            <w:tr w:rsidR="003C39D0" w:rsidTr="007811E1">
              <w:tc>
                <w:tcPr>
                  <w:tcW w:w="18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6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Responses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Value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16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Percentage of total respondents</w:t>
                  </w:r>
                </w:p>
              </w:tc>
            </w:tr>
            <w:tr w:rsidR="003C39D0" w:rsidTr="007811E1">
              <w:tc>
                <w:tcPr>
                  <w:tcW w:w="18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No homework</w:t>
                  </w:r>
                </w:p>
              </w:tc>
              <w:tc>
                <w:tcPr>
                  <w:tcW w:w="6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401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9.64%</w:t>
                  </w:r>
                </w:p>
              </w:tc>
              <w:tc>
                <w:tcPr>
                  <w:tcW w:w="16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2445" type="#_x0000_t75" style="width:20.2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8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2 - Too little homework</w:t>
                  </w:r>
                </w:p>
              </w:tc>
              <w:tc>
                <w:tcPr>
                  <w:tcW w:w="6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729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17.52%</w:t>
                  </w:r>
                </w:p>
              </w:tc>
              <w:tc>
                <w:tcPr>
                  <w:tcW w:w="16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2446" type="#_x0000_t75" style="width:36.7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8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3 - The right amount of homework</w:t>
                  </w:r>
                </w:p>
              </w:tc>
              <w:tc>
                <w:tcPr>
                  <w:tcW w:w="6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2,314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55.61%</w:t>
                  </w:r>
                </w:p>
              </w:tc>
              <w:tc>
                <w:tcPr>
                  <w:tcW w:w="16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2447" type="#_x0000_t75" style="width:98.2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8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Too much homework</w:t>
                  </w:r>
                </w:p>
              </w:tc>
              <w:tc>
                <w:tcPr>
                  <w:tcW w:w="6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717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17.23%</w:t>
                  </w:r>
                </w:p>
              </w:tc>
              <w:tc>
                <w:tcPr>
                  <w:tcW w:w="16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2448" type="#_x0000_t75" style="width:36pt;height:14.25pt">
                        <v:imagedata r:id="rId8" o:title=""/>
                      </v:shape>
                    </w:pict>
                  </w:r>
                </w:p>
              </w:tc>
            </w:tr>
            <w:tr w:rsidR="007811E1" w:rsidTr="007811E1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7811E1" w:rsidRDefault="007811E1" w:rsidP="007811E1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2.80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090806" w:rsidRDefault="0009080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</w:tcPr>
                <w:p w:rsidR="00090806" w:rsidRDefault="00090806">
                  <w:pPr>
                    <w:pStyle w:val="Td"/>
                  </w:pPr>
                  <w:r>
                    <w:rPr>
                      <w:b/>
                      <w:bCs/>
                    </w:rPr>
                    <w:t>Q17.How frequently is your homework</w:t>
                  </w:r>
                </w:p>
              </w:tc>
            </w:tr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t> 17(a) returned to you promptly?</w: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Responses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Value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Percentage of total respondents</w: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Very Infrequently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858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19.39%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85" type="#_x0000_t75" style="width:40.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1,473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33.30%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86" type="#_x0000_t75" style="width:69.7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1,533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34.65%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87" type="#_x0000_t75" style="width:72.7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Very Frequently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560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12.66%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2592" type="#_x0000_t75" style="width:26.25pt;height:14.25pt">
                        <v:imagedata r:id="rId8" o:title=""/>
                      </v:shape>
                    </w:pict>
                  </w:r>
                </w:p>
              </w:tc>
            </w:tr>
            <w:tr w:rsidR="007811E1" w:rsidTr="007811E1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7811E1" w:rsidRDefault="007811E1" w:rsidP="007811E1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2.41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3C39D0" w:rsidRDefault="003C39D0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t> 17(b</w:t>
                  </w:r>
                  <w:proofErr w:type="gramStart"/>
                  <w:r>
                    <w:t>) :</w:t>
                  </w:r>
                  <w:proofErr w:type="gramEnd"/>
                  <w:r>
                    <w:t xml:space="preserve"> How frequently is your homework: returned to you with written feedback?</w: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Very Infrequently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1,275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28.85%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90" type="#_x0000_t75" style="width:60.7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1,450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32.81%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91" type="#_x0000_t75" style="width:69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1,170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26.47%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92" type="#_x0000_t75" style="width:55.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Very Frequently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525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11.88%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93" type="#_x0000_t75" style="width:24.75pt;height:14.25pt">
                        <v:imagedata r:id="rId8" o:title=""/>
                      </v:shape>
                    </w:pict>
                  </w:r>
                </w:p>
              </w:tc>
            </w:tr>
            <w:tr w:rsidR="007811E1" w:rsidTr="007811E1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7811E1" w:rsidRDefault="007811E1" w:rsidP="007811E1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2.21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3C39D0" w:rsidRDefault="003C39D0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t> 17(c</w:t>
                  </w:r>
                  <w:proofErr w:type="gramStart"/>
                  <w:r>
                    <w:t>) :</w:t>
                  </w:r>
                  <w:proofErr w:type="gramEnd"/>
                  <w:r>
                    <w:t xml:space="preserve"> How frequently is your homework: related to what you are doing in class?</w: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Very Infrequently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277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6.26%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95" type="#_x0000_t75" style="width:13.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513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11.59%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96" type="#_x0000_t75" style="width:24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1,757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39.71%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97" type="#_x0000_t75" style="width:83.2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Very Frequently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1,878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42.44%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198" type="#_x0000_t75" style="width:89.25pt;height:14.25pt">
                        <v:imagedata r:id="rId8" o:title=""/>
                      </v:shape>
                    </w:pict>
                  </w:r>
                </w:p>
              </w:tc>
            </w:tr>
            <w:tr w:rsidR="007811E1" w:rsidTr="007811E1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7811E1" w:rsidRDefault="007811E1" w:rsidP="007811E1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3.18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3C39D0" w:rsidRDefault="003C39D0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t> 17(d</w:t>
                  </w:r>
                  <w:proofErr w:type="gramStart"/>
                  <w:r>
                    <w:t>) :</w:t>
                  </w:r>
                  <w:proofErr w:type="gramEnd"/>
                  <w:r>
                    <w:t xml:space="preserve"> How frequently is your homework: work you can do on your own?</w: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Very Infrequently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291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6.57%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200" type="#_x0000_t75" style="width:13.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668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15.08%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201" type="#_x0000_t75" style="width:31.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1,904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42.99%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202" type="#_x0000_t75" style="width:90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Very Frequently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1,566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35.36%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203" type="#_x0000_t75" style="width:74.25pt;height:14.25pt">
                        <v:imagedata r:id="rId8" o:title=""/>
                      </v:shape>
                    </w:pict>
                  </w:r>
                </w:p>
              </w:tc>
            </w:tr>
            <w:tr w:rsidR="007811E1" w:rsidTr="007811E1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7811E1" w:rsidRDefault="007811E1" w:rsidP="007811E1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3.07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090806" w:rsidRDefault="00090806"/>
    <w:p w:rsidR="007811E1" w:rsidRDefault="007811E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</w:tcPr>
                <w:p w:rsidR="00090806" w:rsidRDefault="00090806">
                  <w:pPr>
                    <w:pStyle w:val="Td"/>
                  </w:pPr>
                  <w:r>
                    <w:rPr>
                      <w:b/>
                      <w:bCs/>
                    </w:rPr>
                    <w:t>Q18.Think about your experience with homework this year and rate your agreement with each statement.</w:t>
                  </w:r>
                </w:p>
              </w:tc>
            </w:tr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t> 18(a) Homework helps me understand what we do in class</w: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Responses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Value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Percentage of total respondents</w: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Strongly Disagree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654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14.66%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205" type="#_x0000_t75" style="width:30.7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1,385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31.04%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206" type="#_x0000_t75" style="width:65.2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1,718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38.50%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207" type="#_x0000_t75" style="width:81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Strongly Agree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705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15.80%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208" type="#_x0000_t75" style="width:33pt;height:14.25pt">
                        <v:imagedata r:id="rId8" o:title=""/>
                      </v:shape>
                    </w:pict>
                  </w:r>
                </w:p>
              </w:tc>
            </w:tr>
            <w:tr w:rsidR="007811E1" w:rsidTr="007811E1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7811E1" w:rsidRDefault="007811E1" w:rsidP="007811E1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2.55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3C39D0" w:rsidRDefault="003C39D0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t> 18(b) Homework helps me practice what we do in class</w: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Strongly Disagree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422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9.51%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210" type="#_x0000_t75" style="width:20.2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937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21.11%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211" type="#_x0000_t75" style="width:44.2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1,969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44.37%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212" type="#_x0000_t75" style="width:93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Strongly Agree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1,110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25.01%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1213" type="#_x0000_t75" style="width:52.5pt;height:14.25pt">
                        <v:imagedata r:id="rId8" o:title=""/>
                      </v:shape>
                    </w:pict>
                  </w:r>
                </w:p>
              </w:tc>
            </w:tr>
            <w:tr w:rsidR="007811E1" w:rsidTr="007811E1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7811E1" w:rsidRDefault="007811E1" w:rsidP="007811E1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2.85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3C39D0" w:rsidRDefault="003C39D0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3C39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3C39D0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090806" w:rsidRDefault="00090806">
                  <w:pPr>
                    <w:pStyle w:val="Td"/>
                  </w:pPr>
                  <w:r>
                    <w:t xml:space="preserve"> 18(c) Homework helps me do better on graded assignments (tests, quizzes, </w:t>
                  </w:r>
                  <w:proofErr w:type="spellStart"/>
                  <w:r>
                    <w:t>etc</w:t>
                  </w:r>
                  <w:proofErr w:type="spellEnd"/>
                  <w:r>
                    <w:t>)</w: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1 - Strongly Disagree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575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12.96%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2721" type="#_x0000_t75" style="width:27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1,209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27.25%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2722" type="#_x0000_t75" style="width:57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1,676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37.77%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2723" type="#_x0000_t75" style="width:79.5pt;height:14.25pt">
                        <v:imagedata r:id="rId8" o:title=""/>
                      </v:shape>
                    </w:pict>
                  </w:r>
                </w:p>
              </w:tc>
            </w:tr>
            <w:tr w:rsidR="003C39D0" w:rsidTr="007811E1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t>4 - Strongly Agree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977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  <w:jc w:val="center"/>
                  </w:pPr>
                  <w:r>
                    <w:t>22.02%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090806" w:rsidRDefault="00090806">
                  <w:pPr>
                    <w:pStyle w:val="Td"/>
                  </w:pPr>
                  <w:r>
                    <w:pict>
                      <v:shape id="_x0000_i2724" type="#_x0000_t75" style="width:46.5pt;height:14.25pt">
                        <v:imagedata r:id="rId8" o:title=""/>
                      </v:shape>
                    </w:pict>
                  </w:r>
                </w:p>
              </w:tc>
            </w:tr>
            <w:tr w:rsidR="007811E1" w:rsidTr="007811E1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7811E1" w:rsidRDefault="007811E1" w:rsidP="007811E1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2.69</w:t>
                  </w:r>
                </w:p>
              </w:tc>
            </w:tr>
          </w:tbl>
          <w:p w:rsidR="00090806" w:rsidRDefault="00090806">
            <w:pPr>
              <w:pStyle w:val="Table"/>
            </w:pPr>
          </w:p>
        </w:tc>
      </w:tr>
    </w:tbl>
    <w:p w:rsidR="00090806" w:rsidRDefault="00090806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1170"/>
        <w:gridCol w:w="991"/>
        <w:gridCol w:w="3164"/>
      </w:tblGrid>
      <w:tr w:rsidR="003C39D0" w:rsidTr="007811E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090806" w:rsidRDefault="00090806">
            <w:pPr>
              <w:pStyle w:val="Td"/>
            </w:pPr>
            <w:r>
              <w:rPr>
                <w:b/>
                <w:bCs/>
              </w:rPr>
              <w:t>Q19. Were you assigned homework over winter break?</w:t>
            </w:r>
          </w:p>
        </w:tc>
      </w:tr>
      <w:tr w:rsidR="003C39D0" w:rsidTr="007811E1">
        <w:tc>
          <w:tcPr>
            <w:tcW w:w="2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3C39D0" w:rsidTr="007811E1">
        <w:tc>
          <w:tcPr>
            <w:tcW w:w="2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</w:pPr>
            <w:r>
              <w:t>No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  <w:jc w:val="center"/>
            </w:pPr>
            <w:r>
              <w:t>2,209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  <w:jc w:val="center"/>
            </w:pPr>
            <w:r>
              <w:t>49.15%</w:t>
            </w:r>
          </w:p>
        </w:tc>
        <w:tc>
          <w:tcPr>
            <w:tcW w:w="1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</w:pPr>
            <w:r>
              <w:pict>
                <v:shape id="_x0000_i2939" type="#_x0000_t75" style="width:98.25pt;height:14.25pt">
                  <v:imagedata r:id="rId8" o:title=""/>
                </v:shape>
              </w:pict>
            </w:r>
          </w:p>
        </w:tc>
      </w:tr>
      <w:tr w:rsidR="003C39D0" w:rsidTr="007811E1">
        <w:tc>
          <w:tcPr>
            <w:tcW w:w="2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</w:pPr>
            <w:r>
              <w:t>Not assigned, but I worked on school work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  <w:jc w:val="center"/>
            </w:pPr>
            <w:r>
              <w:t>1,302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  <w:jc w:val="center"/>
            </w:pPr>
            <w:r>
              <w:t>28.97%</w:t>
            </w:r>
          </w:p>
        </w:tc>
        <w:tc>
          <w:tcPr>
            <w:tcW w:w="1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</w:pPr>
            <w:r>
              <w:pict>
                <v:shape id="_x0000_i2940" type="#_x0000_t75" style="width:60.75pt;height:14.25pt">
                  <v:imagedata r:id="rId8" o:title=""/>
                </v:shape>
              </w:pict>
            </w:r>
          </w:p>
        </w:tc>
      </w:tr>
      <w:tr w:rsidR="003C39D0" w:rsidTr="007811E1">
        <w:tc>
          <w:tcPr>
            <w:tcW w:w="2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</w:pPr>
            <w:r>
              <w:t>Yes, by one teacher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  <w:jc w:val="center"/>
            </w:pPr>
            <w:r>
              <w:t>665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  <w:jc w:val="center"/>
            </w:pPr>
            <w:r>
              <w:t>14.80%</w:t>
            </w:r>
          </w:p>
        </w:tc>
        <w:tc>
          <w:tcPr>
            <w:tcW w:w="1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</w:pPr>
            <w:r>
              <w:pict>
                <v:shape id="_x0000_i2941" type="#_x0000_t75" style="width:30.75pt;height:14.25pt">
                  <v:imagedata r:id="rId8" o:title=""/>
                </v:shape>
              </w:pict>
            </w:r>
          </w:p>
        </w:tc>
      </w:tr>
      <w:tr w:rsidR="003C39D0" w:rsidTr="007811E1">
        <w:tc>
          <w:tcPr>
            <w:tcW w:w="2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</w:pPr>
            <w:r>
              <w:t>Yes, by 2-3 teachers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  <w:jc w:val="center"/>
            </w:pPr>
            <w:r>
              <w:t>265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  <w:jc w:val="center"/>
            </w:pPr>
            <w:r>
              <w:t>5.90%</w:t>
            </w:r>
          </w:p>
        </w:tc>
        <w:tc>
          <w:tcPr>
            <w:tcW w:w="1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</w:pPr>
            <w:r>
              <w:pict>
                <v:shape id="_x0000_i2942" type="#_x0000_t75" style="width:12.75pt;height:14.25pt">
                  <v:imagedata r:id="rId8" o:title=""/>
                </v:shape>
              </w:pict>
            </w:r>
          </w:p>
        </w:tc>
      </w:tr>
      <w:tr w:rsidR="003C39D0" w:rsidTr="007811E1">
        <w:tc>
          <w:tcPr>
            <w:tcW w:w="2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</w:pPr>
            <w:r>
              <w:t>Yes, by 4 or more teachers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  <w:jc w:val="center"/>
            </w:pPr>
            <w:r>
              <w:t>53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  <w:jc w:val="center"/>
            </w:pPr>
            <w:r>
              <w:t>1.18%</w:t>
            </w:r>
          </w:p>
        </w:tc>
        <w:tc>
          <w:tcPr>
            <w:tcW w:w="1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>
            <w:pPr>
              <w:pStyle w:val="Td"/>
            </w:pPr>
            <w:r>
              <w:pict>
                <v:shape id="_x0000_i2943" type="#_x0000_t75" style="width:2.25pt;height:14.25pt">
                  <v:imagedata r:id="rId8" o:title=""/>
                </v:shape>
              </w:pict>
            </w:r>
          </w:p>
        </w:tc>
      </w:tr>
    </w:tbl>
    <w:p w:rsidR="00090806" w:rsidRDefault="00090806"/>
    <w:p w:rsidR="00090806" w:rsidRDefault="00090806">
      <w:r>
        <w:br w:type="page"/>
      </w:r>
    </w:p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8"/>
        <w:gridCol w:w="1205"/>
        <w:gridCol w:w="988"/>
        <w:gridCol w:w="3389"/>
      </w:tblGrid>
      <w:tr w:rsidR="00090806" w:rsidTr="007811E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090806" w:rsidRDefault="00090806" w:rsidP="00090806">
            <w:pPr>
              <w:pStyle w:val="Td"/>
            </w:pPr>
            <w:r>
              <w:rPr>
                <w:b/>
                <w:bCs/>
              </w:rPr>
              <w:t>Q1. Your school</w: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 w:rsidP="00090806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 w:rsidP="00090806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Burley MS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456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10.19%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pict>
                <v:shape id="_x0000_i1256" type="#_x0000_t75" style="width:21.75pt;height:14.25pt">
                  <v:imagedata r:id="rId8" o:title=""/>
                </v:shape>
              </w:pic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Henley MS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640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14.30%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pict>
                <v:shape id="_x0000_i1257" type="#_x0000_t75" style="width:30pt;height:14.25pt">
                  <v:imagedata r:id="rId8" o:title=""/>
                </v:shape>
              </w:pic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proofErr w:type="spellStart"/>
            <w:r>
              <w:t>Jouett</w:t>
            </w:r>
            <w:proofErr w:type="spellEnd"/>
            <w:r>
              <w:t> MS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405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9.05%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pict>
                <v:shape id="_x0000_i1258" type="#_x0000_t75" style="width:18.75pt;height:14.25pt">
                  <v:imagedata r:id="rId8" o:title=""/>
                </v:shape>
              </w:pic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Lakeside MS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445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9.94%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pict>
                <v:shape id="_x0000_i1259" type="#_x0000_t75" style="width:21pt;height:14.25pt">
                  <v:imagedata r:id="rId8" o:title=""/>
                </v:shape>
              </w:pic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Walton MS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144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3.22%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pict>
                <v:shape id="_x0000_i1260" type="#_x0000_t75" style="width:6.75pt;height:14.25pt">
                  <v:imagedata r:id="rId8" o:title=""/>
                </v:shape>
              </w:pic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Community Lab School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131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2.93%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pict>
                <v:shape id="_x0000_i1261" type="#_x0000_t75" style="width:6pt;height:14.25pt">
                  <v:imagedata r:id="rId8" o:title=""/>
                </v:shape>
              </w:pic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ACPS Virtual School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51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1.14%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pict>
                <v:shape id="_x0000_i1262" type="#_x0000_t75" style="width:2.25pt;height:14.25pt">
                  <v:imagedata r:id="rId8" o:title=""/>
                </v:shape>
              </w:pic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Albemarle HS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1,084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24.21%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pict>
                <v:shape id="_x0000_i1263" type="#_x0000_t75" style="width:51pt;height:14.25pt">
                  <v:imagedata r:id="rId8" o:title=""/>
                </v:shape>
              </w:pic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Monticello HS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550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12.29%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pict>
                <v:shape id="_x0000_i1264" type="#_x0000_t75" style="width:25.5pt;height:14.25pt">
                  <v:imagedata r:id="rId8" o:title=""/>
                </v:shape>
              </w:pic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Western Albemarle High School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571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12.75%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pict>
                <v:shape id="_x0000_i1265" type="#_x0000_t75" style="width:27pt;height:14.25pt">
                  <v:imagedata r:id="rId8" o:title=""/>
                </v:shape>
              </w:pict>
            </w:r>
          </w:p>
        </w:tc>
      </w:tr>
    </w:tbl>
    <w:p w:rsidR="00090806" w:rsidRDefault="00090806" w:rsidP="00090806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8"/>
        <w:gridCol w:w="1205"/>
        <w:gridCol w:w="988"/>
        <w:gridCol w:w="3389"/>
      </w:tblGrid>
      <w:tr w:rsidR="00090806" w:rsidTr="007811E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090806" w:rsidRDefault="00090806" w:rsidP="00090806">
            <w:pPr>
              <w:pStyle w:val="Td"/>
            </w:pPr>
            <w:r>
              <w:rPr>
                <w:b/>
                <w:bCs/>
              </w:rPr>
              <w:t>Q2. Your grade</w: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 w:rsidP="00090806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 w:rsidP="00090806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6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732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16.19%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pict>
                <v:shape id="_x0000_i1267" type="#_x0000_t75" style="width:33.75pt;height:14.25pt">
                  <v:imagedata r:id="rId8" o:title=""/>
                </v:shape>
              </w:pic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7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749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16.56%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pict>
                <v:shape id="_x0000_i1268" type="#_x0000_t75" style="width:34.5pt;height:14.25pt">
                  <v:imagedata r:id="rId8" o:title=""/>
                </v:shape>
              </w:pic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8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730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16.14%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pict>
                <v:shape id="_x0000_i1269" type="#_x0000_t75" style="width:33.75pt;height:14.25pt">
                  <v:imagedata r:id="rId8" o:title=""/>
                </v:shape>
              </w:pic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9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773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17.09%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pict>
                <v:shape id="_x0000_i1270" type="#_x0000_t75" style="width:36pt;height:14.25pt">
                  <v:imagedata r:id="rId8" o:title=""/>
                </v:shape>
              </w:pic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10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541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11.96%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pict>
                <v:shape id="_x0000_i1271" type="#_x0000_t75" style="width:24.75pt;height:14.25pt">
                  <v:imagedata r:id="rId8" o:title=""/>
                </v:shape>
              </w:pic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11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555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12.27%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pict>
                <v:shape id="_x0000_i1272" type="#_x0000_t75" style="width:25.5pt;height:14.25pt">
                  <v:imagedata r:id="rId8" o:title=""/>
                </v:shape>
              </w:pic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12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442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9.77%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pict>
                <v:shape id="_x0000_i1273" type="#_x0000_t75" style="width:20.25pt;height:14.25pt">
                  <v:imagedata r:id="rId8" o:title=""/>
                </v:shape>
              </w:pict>
            </w:r>
          </w:p>
        </w:tc>
      </w:tr>
    </w:tbl>
    <w:p w:rsidR="00090806" w:rsidRDefault="00090806" w:rsidP="00090806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8"/>
        <w:gridCol w:w="1205"/>
        <w:gridCol w:w="988"/>
        <w:gridCol w:w="3389"/>
      </w:tblGrid>
      <w:tr w:rsidR="00090806" w:rsidTr="007811E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090806" w:rsidRDefault="00090806" w:rsidP="00090806">
            <w:pPr>
              <w:pStyle w:val="Td"/>
            </w:pPr>
            <w:r>
              <w:rPr>
                <w:b/>
                <w:bCs/>
              </w:rPr>
              <w:t>Q3. Ethnicity/Race</w: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 w:rsidP="00090806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 w:rsidP="00090806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Asian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415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9.30%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pict>
                <v:shape id="_x0000_i1275" type="#_x0000_t75" style="width:19.5pt;height:14.25pt">
                  <v:imagedata r:id="rId8" o:title=""/>
                </v:shape>
              </w:pic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Black/African American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595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13.33%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pict>
                <v:shape id="_x0000_i1276" type="#_x0000_t75" style="width:27.75pt;height:14.25pt">
                  <v:imagedata r:id="rId8" o:title=""/>
                </v:shape>
              </w:pic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Hispanic/Latino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600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13.44%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pict>
                <v:shape id="_x0000_i1277" type="#_x0000_t75" style="width:28.5pt;height:14.25pt">
                  <v:imagedata r:id="rId8" o:title=""/>
                </v:shape>
              </w:pic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Native American/Alaska Native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70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1.57%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pict>
                <v:shape id="_x0000_i1278" type="#_x0000_t75" style="width:3pt;height:14.25pt">
                  <v:imagedata r:id="rId8" o:title=""/>
                </v:shape>
              </w:pic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Native Hawaiian/</w:t>
            </w:r>
            <w:proofErr w:type="gramStart"/>
            <w:r>
              <w:t>Other</w:t>
            </w:r>
            <w:proofErr w:type="gramEnd"/>
            <w:r>
              <w:t xml:space="preserve"> Pacific Islander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42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0.94%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pict>
                <v:shape id="_x0000_i1279" type="#_x0000_t75" style="width:2.25pt;height:14.25pt">
                  <v:imagedata r:id="rId8" o:title=""/>
                </v:shape>
              </w:pic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White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3,195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71.57%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pict>
                <v:shape id="_x0000_i1280" type="#_x0000_t75" style="width:150pt;height:14.25pt">
                  <v:imagedata r:id="rId8" o:title=""/>
                </v:shape>
              </w:pict>
            </w:r>
          </w:p>
        </w:tc>
      </w:tr>
      <w:tr w:rsidR="00090806" w:rsidTr="007811E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  <w:vAlign w:val="center"/>
          </w:tcPr>
          <w:p w:rsidR="00090806" w:rsidRDefault="00090806" w:rsidP="00090806">
            <w:pPr>
              <w:pStyle w:val="Td"/>
            </w:pPr>
            <w:r>
              <w:t>Because multiple answers per participant are possible, the total percentage may exceed 100%.</w:t>
            </w:r>
          </w:p>
        </w:tc>
      </w:tr>
    </w:tbl>
    <w:p w:rsidR="00090806" w:rsidRDefault="00090806" w:rsidP="00090806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8"/>
        <w:gridCol w:w="1205"/>
        <w:gridCol w:w="988"/>
        <w:gridCol w:w="3389"/>
      </w:tblGrid>
      <w:tr w:rsidR="00090806" w:rsidTr="007811E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090806" w:rsidRDefault="00090806" w:rsidP="00090806">
            <w:pPr>
              <w:pStyle w:val="Td"/>
            </w:pPr>
            <w:r>
              <w:rPr>
                <w:b/>
                <w:bCs/>
              </w:rPr>
              <w:t>Q4. Gender</w: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 w:rsidP="00090806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090806" w:rsidRDefault="00090806" w:rsidP="00090806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Female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2,126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47.48%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pict>
                <v:shape id="_x0000_i1282" type="#_x0000_t75" style="width:99.75pt;height:14.25pt">
                  <v:imagedata r:id="rId8" o:title=""/>
                </v:shape>
              </w:pic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Male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2,143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47.86%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pict>
                <v:shape id="_x0000_i1283" type="#_x0000_t75" style="width:100.5pt;height:14.25pt">
                  <v:imagedata r:id="rId8" o:title=""/>
                </v:shape>
              </w:pict>
            </w:r>
          </w:p>
        </w:tc>
      </w:tr>
      <w:tr w:rsidR="00090806" w:rsidTr="007811E1"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t>Non-binary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209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  <w:jc w:val="center"/>
            </w:pPr>
            <w:r>
              <w:t>4.67%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090806" w:rsidRDefault="00090806" w:rsidP="00090806">
            <w:pPr>
              <w:pStyle w:val="Td"/>
            </w:pPr>
            <w:r>
              <w:pict>
                <v:shape id="_x0000_i1284" type="#_x0000_t75" style="width:9.75pt;height:14.25pt">
                  <v:imagedata r:id="rId8" o:title=""/>
                </v:shape>
              </w:pict>
            </w:r>
          </w:p>
        </w:tc>
      </w:tr>
    </w:tbl>
    <w:p w:rsidR="00090806" w:rsidRDefault="00090806">
      <w:bookmarkStart w:id="0" w:name="_GoBack"/>
      <w:bookmarkEnd w:id="0"/>
    </w:p>
    <w:sectPr w:rsidR="00090806" w:rsidSect="000908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144" w:footer="144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B26" w:rsidRDefault="002F4B26">
      <w:r>
        <w:separator/>
      </w:r>
    </w:p>
  </w:endnote>
  <w:endnote w:type="continuationSeparator" w:id="0">
    <w:p w:rsidR="002F4B26" w:rsidRDefault="002F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806" w:rsidRDefault="00090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806" w:rsidRDefault="000908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806" w:rsidRDefault="00090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B26" w:rsidRDefault="002F4B26">
      <w:r>
        <w:separator/>
      </w:r>
    </w:p>
  </w:footnote>
  <w:footnote w:type="continuationSeparator" w:id="0">
    <w:p w:rsidR="002F4B26" w:rsidRDefault="002F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806" w:rsidRDefault="00090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806" w:rsidRDefault="000908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806" w:rsidRDefault="00090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563D"/>
    <w:multiLevelType w:val="hybridMultilevel"/>
    <w:tmpl w:val="596015F8"/>
    <w:lvl w:ilvl="0" w:tplc="E51614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B615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EE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6838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237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063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A84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9A6F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C5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7665B"/>
    <w:multiLevelType w:val="hybridMultilevel"/>
    <w:tmpl w:val="E912FA10"/>
    <w:lvl w:ilvl="0" w:tplc="225EF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C8B9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8B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664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A4D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24A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FC1A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38B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6DF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47C60"/>
    <w:multiLevelType w:val="hybridMultilevel"/>
    <w:tmpl w:val="7952BBF8"/>
    <w:lvl w:ilvl="0" w:tplc="2A123A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BE0A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C40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021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CE55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A89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648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A09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9CC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39D0"/>
    <w:rsid w:val="000851ED"/>
    <w:rsid w:val="00090806"/>
    <w:rsid w:val="002F4B26"/>
    <w:rsid w:val="003C39D0"/>
    <w:rsid w:val="007811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80BA"/>
  <w15:docId w15:val="{1A5DDFA0-5D70-441F-8F60-BF56128D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D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7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37C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3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637C4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1E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1E5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71E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1E59"/>
    <w:rPr>
      <w:sz w:val="24"/>
      <w:szCs w:val="24"/>
      <w:lang w:val="en-US" w:eastAsia="en-US"/>
    </w:rPr>
  </w:style>
  <w:style w:type="paragraph" w:customStyle="1" w:styleId="bg-greylight">
    <w:name w:val="bg-greylight"/>
    <w:basedOn w:val="Normal"/>
    <w:pPr>
      <w:shd w:val="clear" w:color="auto" w:fill="EDEDED"/>
    </w:pPr>
    <w:rPr>
      <w:shd w:val="clear" w:color="auto" w:fill="EDEDED"/>
    </w:rPr>
  </w:style>
  <w:style w:type="paragraph" w:customStyle="1" w:styleId="rowSmall-highlight">
    <w:name w:val="rowSmall-highlight"/>
    <w:basedOn w:val="Normal"/>
    <w:pPr>
      <w:shd w:val="clear" w:color="auto" w:fill="F1F1F1"/>
    </w:pPr>
    <w:rPr>
      <w:rFonts w:ascii="Arial" w:eastAsia="Arial" w:hAnsi="Arial" w:cs="Arial"/>
      <w:color w:val="333333"/>
      <w:sz w:val="18"/>
      <w:szCs w:val="18"/>
      <w:shd w:val="clear" w:color="auto" w:fill="F1F1F1"/>
    </w:rPr>
  </w:style>
  <w:style w:type="paragraph" w:customStyle="1" w:styleId="bg-greenlighter">
    <w:name w:val="bg-greenlighter"/>
    <w:basedOn w:val="Normal"/>
    <w:pPr>
      <w:shd w:val="clear" w:color="auto" w:fill="EDF0F7"/>
    </w:pPr>
    <w:rPr>
      <w:shd w:val="clear" w:color="auto" w:fill="EDF0F7"/>
    </w:rPr>
  </w:style>
  <w:style w:type="paragraph" w:customStyle="1" w:styleId="bdrgreendarkfontArial">
    <w:name w:val="bdr_greendark_fontArial"/>
    <w:basedOn w:val="Normal"/>
    <w:pPr>
      <w:pBdr>
        <w:top w:val="single" w:sz="6" w:space="0" w:color="DEE0E4"/>
        <w:left w:val="single" w:sz="6" w:space="0" w:color="DEE0E4"/>
        <w:bottom w:val="single" w:sz="6" w:space="0" w:color="DEE0E4"/>
        <w:right w:val="single" w:sz="6" w:space="0" w:color="DEE0E4"/>
      </w:pBdr>
    </w:pPr>
    <w:rPr>
      <w:rFonts w:ascii="Arial" w:eastAsia="Arial" w:hAnsi="Arial" w:cs="Arial"/>
      <w:sz w:val="18"/>
      <w:szCs w:val="18"/>
      <w:bdr w:val="single" w:sz="6" w:space="0" w:color="DEE0E4"/>
    </w:rPr>
  </w:style>
  <w:style w:type="paragraph" w:customStyle="1" w:styleId="rowSmall">
    <w:name w:val="rowSmall"/>
    <w:basedOn w:val="Normal"/>
    <w:pPr>
      <w:shd w:val="clear" w:color="auto" w:fill="FAFDF7"/>
    </w:pPr>
    <w:rPr>
      <w:rFonts w:ascii="Arial" w:eastAsia="Arial" w:hAnsi="Arial" w:cs="Arial"/>
      <w:color w:val="333333"/>
      <w:sz w:val="18"/>
      <w:szCs w:val="18"/>
      <w:shd w:val="clear" w:color="auto" w:fill="FAFDF7"/>
    </w:rPr>
  </w:style>
  <w:style w:type="paragraph" w:customStyle="1" w:styleId="bg-bluedark2">
    <w:name w:val="bg-bluedark_2"/>
    <w:basedOn w:val="Normal"/>
    <w:pPr>
      <w:shd w:val="clear" w:color="auto" w:fill="37699C"/>
    </w:pPr>
    <w:rPr>
      <w:shd w:val="clear" w:color="auto" w:fill="37699C"/>
    </w:rPr>
  </w:style>
  <w:style w:type="paragraph" w:customStyle="1" w:styleId="font">
    <w:name w:val="font"/>
    <w:basedOn w:val="Normal"/>
    <w:rPr>
      <w:rFonts w:ascii="Arial" w:eastAsia="Arial" w:hAnsi="Arial" w:cs="Arial"/>
      <w:color w:val="000000"/>
      <w:sz w:val="18"/>
      <w:szCs w:val="18"/>
    </w:rPr>
  </w:style>
  <w:style w:type="paragraph" w:customStyle="1" w:styleId="bdrbluelighter">
    <w:name w:val="bdr_bluelighter"/>
    <w:basedOn w:val="Normal"/>
    <w:pPr>
      <w:pBdr>
        <w:top w:val="nil"/>
        <w:left w:val="nil"/>
        <w:bottom w:val="nil"/>
        <w:right w:val="nil"/>
      </w:pBdr>
    </w:pPr>
    <w:rPr>
      <w:bdr w:val="nil"/>
    </w:rPr>
  </w:style>
  <w:style w:type="paragraph" w:customStyle="1" w:styleId="bg-bluedark">
    <w:name w:val="bg-bluedark"/>
    <w:basedOn w:val="Normal"/>
    <w:pPr>
      <w:shd w:val="clear" w:color="auto" w:fill="043566"/>
    </w:pPr>
    <w:rPr>
      <w:shd w:val="clear" w:color="auto" w:fill="043566"/>
    </w:rPr>
  </w:style>
  <w:style w:type="paragraph" w:customStyle="1" w:styleId="bg-bluelight">
    <w:name w:val="bg-bluelight"/>
    <w:basedOn w:val="Normal"/>
    <w:pPr>
      <w:shd w:val="clear" w:color="auto" w:fill="DDE2F0"/>
    </w:pPr>
    <w:rPr>
      <w:shd w:val="clear" w:color="auto" w:fill="DDE2F0"/>
    </w:rPr>
  </w:style>
  <w:style w:type="paragraph" w:customStyle="1" w:styleId="fontblue">
    <w:name w:val="fontblue"/>
    <w:basedOn w:val="Normal"/>
    <w:rPr>
      <w:rFonts w:ascii="Arial" w:eastAsia="Arial" w:hAnsi="Arial" w:cs="Arial"/>
      <w:color w:val="0652AD"/>
      <w:sz w:val="18"/>
      <w:szCs w:val="18"/>
    </w:rPr>
  </w:style>
  <w:style w:type="paragraph" w:customStyle="1" w:styleId="bg-greylighter">
    <w:name w:val="bg-greylighter"/>
    <w:basedOn w:val="Normal"/>
    <w:pPr>
      <w:shd w:val="clear" w:color="auto" w:fill="C0C0C0"/>
    </w:pPr>
    <w:rPr>
      <w:shd w:val="clear" w:color="auto" w:fill="C0C0C0"/>
    </w:rPr>
  </w:style>
  <w:style w:type="paragraph" w:customStyle="1" w:styleId="textsmall">
    <w:name w:val="textsmall"/>
    <w:basedOn w:val="Normal"/>
    <w:rPr>
      <w:rFonts w:ascii="Arial" w:eastAsia="Arial" w:hAnsi="Arial" w:cs="Arial"/>
      <w:color w:val="333333"/>
      <w:sz w:val="16"/>
      <w:szCs w:val="16"/>
    </w:rPr>
  </w:style>
  <w:style w:type="paragraph" w:customStyle="1" w:styleId="smallfont">
    <w:name w:val="smallfont"/>
    <w:basedOn w:val="Normal"/>
    <w:rPr>
      <w:rFonts w:ascii="Arial" w:eastAsia="Arial" w:hAnsi="Arial" w:cs="Arial"/>
      <w:color w:val="333333"/>
      <w:sz w:val="16"/>
      <w:szCs w:val="16"/>
    </w:rPr>
  </w:style>
  <w:style w:type="paragraph" w:customStyle="1" w:styleId="bdrgreent">
    <w:name w:val="bdr_green_t"/>
    <w:basedOn w:val="Normal"/>
    <w:pPr>
      <w:pBdr>
        <w:top w:val="single" w:sz="6" w:space="0" w:color="DDE2F0"/>
      </w:pBdr>
    </w:pPr>
  </w:style>
  <w:style w:type="paragraph" w:customStyle="1" w:styleId="rowSmallhead">
    <w:name w:val="rowSmall_head"/>
    <w:basedOn w:val="Normal"/>
    <w:pPr>
      <w:shd w:val="clear" w:color="auto" w:fill="82B2E2"/>
    </w:pPr>
    <w:rPr>
      <w:rFonts w:ascii="Arial" w:eastAsia="Arial" w:hAnsi="Arial" w:cs="Arial"/>
      <w:color w:val="333333"/>
      <w:sz w:val="18"/>
      <w:szCs w:val="18"/>
      <w:shd w:val="clear" w:color="auto" w:fill="82B2E2"/>
    </w:rPr>
  </w:style>
  <w:style w:type="paragraph" w:customStyle="1" w:styleId="bg-greendark">
    <w:name w:val="bg-greendark"/>
    <w:basedOn w:val="Normal"/>
    <w:pPr>
      <w:shd w:val="clear" w:color="auto" w:fill="6992D0"/>
    </w:pPr>
    <w:rPr>
      <w:shd w:val="clear" w:color="auto" w:fill="6992D0"/>
    </w:rPr>
  </w:style>
  <w:style w:type="paragraph" w:customStyle="1" w:styleId="bg-cream">
    <w:name w:val="bg-cream"/>
    <w:basedOn w:val="Normal"/>
    <w:pPr>
      <w:shd w:val="clear" w:color="auto" w:fill="FAFAFD"/>
    </w:pPr>
    <w:rPr>
      <w:shd w:val="clear" w:color="auto" w:fill="FAFAFD"/>
    </w:rPr>
  </w:style>
  <w:style w:type="paragraph" w:customStyle="1" w:styleId="Td">
    <w:name w:val="Td"/>
    <w:basedOn w:val="Normal"/>
    <w:rPr>
      <w:rFonts w:ascii="Arial" w:eastAsia="Arial" w:hAnsi="Arial" w:cs="Arial"/>
      <w:sz w:val="20"/>
      <w:szCs w:val="20"/>
    </w:rPr>
  </w:style>
  <w:style w:type="paragraph" w:customStyle="1" w:styleId="mgtitle">
    <w:name w:val="mgtitle"/>
    <w:basedOn w:val="Normal"/>
    <w:pPr>
      <w:shd w:val="clear" w:color="auto" w:fill="DDE2F0"/>
    </w:pPr>
    <w:rPr>
      <w:shd w:val="clear" w:color="auto" w:fill="DDE2F0"/>
    </w:rPr>
  </w:style>
  <w:style w:type="paragraph" w:customStyle="1" w:styleId="bg-greenlight">
    <w:name w:val="bg-greenlight"/>
    <w:basedOn w:val="Normal"/>
    <w:pPr>
      <w:shd w:val="clear" w:color="auto" w:fill="EDF0F7"/>
    </w:pPr>
    <w:rPr>
      <w:shd w:val="clear" w:color="auto" w:fill="EDF0F7"/>
    </w:rPr>
  </w:style>
  <w:style w:type="paragraph" w:customStyle="1" w:styleId="bg-greendarker">
    <w:name w:val="bg-greendarker"/>
    <w:basedOn w:val="Normal"/>
    <w:pPr>
      <w:shd w:val="clear" w:color="auto" w:fill="3A6099"/>
    </w:pPr>
    <w:rPr>
      <w:shd w:val="clear" w:color="auto" w:fill="3A6099"/>
    </w:rPr>
  </w:style>
  <w:style w:type="paragraph" w:customStyle="1" w:styleId="bg-green">
    <w:name w:val="bg-green"/>
    <w:basedOn w:val="Normal"/>
    <w:pPr>
      <w:shd w:val="clear" w:color="auto" w:fill="DDE2F0"/>
    </w:pPr>
    <w:rPr>
      <w:shd w:val="clear" w:color="auto" w:fill="DDE2F0"/>
    </w:rPr>
  </w:style>
  <w:style w:type="paragraph" w:customStyle="1" w:styleId="q">
    <w:name w:val="q"/>
    <w:basedOn w:val="Normal"/>
    <w:pPr>
      <w:shd w:val="clear" w:color="auto" w:fill="EDF0F7"/>
    </w:pPr>
    <w:rPr>
      <w:shd w:val="clear" w:color="auto" w:fill="EDF0F7"/>
    </w:rPr>
  </w:style>
  <w:style w:type="paragraph" w:customStyle="1" w:styleId="reportTD">
    <w:name w:val="reportTD"/>
    <w:basedOn w:val="Normal"/>
    <w:pPr>
      <w:shd w:val="clear" w:color="auto" w:fill="FFFFFF"/>
    </w:pPr>
    <w:rPr>
      <w:shd w:val="clear" w:color="auto" w:fill="FFFFFF"/>
    </w:rPr>
  </w:style>
  <w:style w:type="paragraph" w:customStyle="1" w:styleId="mg-q">
    <w:name w:val="mg-q"/>
    <w:basedOn w:val="Normal"/>
    <w:pPr>
      <w:shd w:val="clear" w:color="auto" w:fill="EDF0F7"/>
    </w:pPr>
    <w:rPr>
      <w:shd w:val="clear" w:color="auto" w:fill="EDF0F7"/>
    </w:rPr>
  </w:style>
  <w:style w:type="paragraph" w:customStyle="1" w:styleId="bg-bluelighter">
    <w:name w:val="bg-bluelighter"/>
    <w:basedOn w:val="Normal"/>
    <w:pPr>
      <w:shd w:val="clear" w:color="auto" w:fill="F7F8FC"/>
    </w:pPr>
    <w:rPr>
      <w:shd w:val="clear" w:color="auto" w:fill="F7F8FC"/>
    </w:rPr>
  </w:style>
  <w:style w:type="paragraph" w:customStyle="1" w:styleId="smallfont-arial">
    <w:name w:val="smallfont-arial"/>
    <w:basedOn w:val="Normal"/>
    <w:rPr>
      <w:rFonts w:ascii="Arial" w:eastAsia="Arial" w:hAnsi="Arial" w:cs="Arial"/>
      <w:sz w:val="16"/>
      <w:szCs w:val="16"/>
    </w:rPr>
  </w:style>
  <w:style w:type="paragraph" w:customStyle="1" w:styleId="Table">
    <w:name w:val="Table"/>
    <w:basedOn w:val="Normal"/>
    <w:pPr>
      <w:pBdr>
        <w:top w:val="nil"/>
        <w:left w:val="nil"/>
        <w:bottom w:val="nil"/>
        <w:right w:val="nil"/>
      </w:pBdr>
    </w:pPr>
    <w:rPr>
      <w:bdr w:val="nil"/>
    </w:rPr>
  </w:style>
  <w:style w:type="paragraph" w:customStyle="1" w:styleId="fontred">
    <w:name w:val="fontred"/>
    <w:basedOn w:val="Normal"/>
    <w:rPr>
      <w:rFonts w:ascii="Arial" w:eastAsia="Arial" w:hAnsi="Arial" w:cs="Arial"/>
      <w:color w:val="B2170E"/>
      <w:sz w:val="18"/>
      <w:szCs w:val="18"/>
    </w:rPr>
  </w:style>
  <w:style w:type="paragraph" w:customStyle="1" w:styleId="bg-blue">
    <w:name w:val="bg-blue"/>
    <w:basedOn w:val="Normal"/>
    <w:pPr>
      <w:shd w:val="clear" w:color="auto" w:fill="6992D0"/>
    </w:pPr>
    <w:rPr>
      <w:shd w:val="clear" w:color="auto" w:fill="6992D0"/>
    </w:rPr>
  </w:style>
  <w:style w:type="paragraph" w:customStyle="1" w:styleId="Tr">
    <w:name w:val="Tr"/>
    <w:basedOn w:val="Normal"/>
  </w:style>
  <w:style w:type="paragraph" w:customStyle="1" w:styleId="toolBarDivisions">
    <w:name w:val="toolBar_Divisions"/>
    <w:basedOn w:val="Normal"/>
    <w:pPr>
      <w:pBdr>
        <w:top w:val="nil"/>
        <w:left w:val="nil"/>
        <w:bottom w:val="nil"/>
        <w:right w:val="nil"/>
      </w:pBdr>
    </w:pPr>
    <w:rPr>
      <w:rFonts w:ascii="Arial" w:eastAsia="Arial" w:hAnsi="Arial" w:cs="Arial"/>
      <w:color w:val="121212"/>
      <w:sz w:val="16"/>
      <w:szCs w:val="16"/>
      <w:bdr w:val="nil"/>
    </w:rPr>
  </w:style>
  <w:style w:type="paragraph" w:customStyle="1" w:styleId="toolBarHeader">
    <w:name w:val="toolBar_Header"/>
    <w:basedOn w:val="Normal"/>
    <w:pPr>
      <w:shd w:val="clear" w:color="auto" w:fill="A9BACD"/>
    </w:pPr>
    <w:rPr>
      <w:rFonts w:ascii="Arial" w:eastAsia="Arial" w:hAnsi="Arial" w:cs="Arial"/>
      <w:b/>
      <w:bCs/>
      <w:color w:val="333333"/>
      <w:sz w:val="18"/>
      <w:szCs w:val="18"/>
      <w:shd w:val="clear" w:color="auto" w:fill="A9BACD"/>
    </w:rPr>
  </w:style>
  <w:style w:type="paragraph" w:customStyle="1" w:styleId="Trmg-q">
    <w:name w:val="Tr_mg-q"/>
    <w:basedOn w:val="Tr"/>
    <w:pPr>
      <w:shd w:val="clear" w:color="auto" w:fill="EDF0F7"/>
    </w:pPr>
    <w:rPr>
      <w:shd w:val="clear" w:color="auto" w:fill="EDF0F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eevan\Segmentation%20Report%20Covers\1209_26%20zarca%20segmentation%20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25ED-CBF0-4C28-9C92-6CAA9BE4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1209_26 zarca segmentation cover</Template>
  <TotalTime>75</TotalTime>
  <Pages>9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Zarca Interactive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jjoshi</dc:creator>
  <cp:lastModifiedBy>Chris Gilman</cp:lastModifiedBy>
  <cp:revision>87</cp:revision>
  <cp:lastPrinted>2012-09-21T14:27:00Z</cp:lastPrinted>
  <dcterms:created xsi:type="dcterms:W3CDTF">2013-02-25T09:05:00Z</dcterms:created>
  <dcterms:modified xsi:type="dcterms:W3CDTF">2022-02-28T20:21:00Z</dcterms:modified>
</cp:coreProperties>
</file>