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A14" w:rsidRDefault="0016419F" w:rsidP="0016419F">
      <w:pPr>
        <w:rPr>
          <w:rFonts w:ascii="Garamond" w:hAnsi="Garamond"/>
          <w:b/>
          <w:sz w:val="28"/>
          <w:szCs w:val="28"/>
          <w:u w:val="single"/>
        </w:rPr>
      </w:pPr>
      <w:r>
        <w:rPr>
          <w:rFonts w:ascii="Garamond" w:hAnsi="Garamond"/>
          <w:b/>
          <w:sz w:val="28"/>
          <w:szCs w:val="28"/>
          <w:u w:val="single"/>
        </w:rPr>
        <w:t>_____________________________________________________________________</w:t>
      </w:r>
    </w:p>
    <w:p w:rsidR="0016419F" w:rsidRPr="00611A29" w:rsidRDefault="0016419F" w:rsidP="00054DA6">
      <w:pPr>
        <w:rPr>
          <w:rFonts w:ascii="Garamond" w:hAnsi="Garamond"/>
          <w:b/>
          <w:sz w:val="24"/>
          <w:szCs w:val="24"/>
        </w:rPr>
      </w:pPr>
      <w:r w:rsidRPr="00611A29">
        <w:rPr>
          <w:rFonts w:ascii="Garamond" w:hAnsi="Garamond"/>
          <w:b/>
          <w:sz w:val="24"/>
          <w:szCs w:val="24"/>
        </w:rPr>
        <w:t>In Attendance:</w:t>
      </w:r>
    </w:p>
    <w:p w:rsidR="00AE1BD1" w:rsidRDefault="00AE1BD1" w:rsidP="00054DA6">
      <w:pPr>
        <w:rPr>
          <w:rFonts w:ascii="Garamond" w:hAnsi="Garamond"/>
          <w:b/>
          <w:sz w:val="24"/>
          <w:szCs w:val="24"/>
        </w:rPr>
        <w:sectPr w:rsidR="00AE1BD1" w:rsidSect="00194A14">
          <w:headerReference w:type="default" r:id="rId8"/>
          <w:footerReference w:type="default" r:id="rId9"/>
          <w:pgSz w:w="12240" w:h="15840"/>
          <w:pgMar w:top="720" w:right="720" w:bottom="720" w:left="720" w:header="720" w:footer="720" w:gutter="0"/>
          <w:cols w:space="720"/>
          <w:docGrid w:linePitch="360"/>
        </w:sectPr>
      </w:pPr>
    </w:p>
    <w:p w:rsidR="0016419F" w:rsidRPr="00AE1BD1" w:rsidRDefault="0016419F" w:rsidP="00611A29">
      <w:pPr>
        <w:spacing w:after="0" w:line="240" w:lineRule="auto"/>
        <w:rPr>
          <w:rFonts w:ascii="Garamond" w:hAnsi="Garamond"/>
          <w:b/>
          <w:sz w:val="24"/>
          <w:szCs w:val="24"/>
        </w:rPr>
      </w:pPr>
      <w:r w:rsidRPr="00AE1BD1">
        <w:rPr>
          <w:rFonts w:ascii="Garamond" w:hAnsi="Garamond"/>
          <w:b/>
          <w:sz w:val="24"/>
          <w:szCs w:val="24"/>
        </w:rPr>
        <w:t>Committee Members</w:t>
      </w:r>
    </w:p>
    <w:p w:rsidR="0016419F" w:rsidRPr="00AE1BD1" w:rsidRDefault="008A0A9D" w:rsidP="00611A29">
      <w:pPr>
        <w:spacing w:after="0" w:line="240" w:lineRule="auto"/>
        <w:rPr>
          <w:rFonts w:ascii="Garamond" w:hAnsi="Garamond"/>
          <w:sz w:val="24"/>
          <w:szCs w:val="24"/>
        </w:rPr>
      </w:pPr>
      <w:sdt>
        <w:sdtPr>
          <w:rPr>
            <w:rFonts w:ascii="Garamond" w:hAnsi="Garamond"/>
            <w:sz w:val="24"/>
            <w:szCs w:val="24"/>
          </w:rPr>
          <w:id w:val="-64333861"/>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16419F" w:rsidRPr="00AE1BD1">
        <w:rPr>
          <w:rFonts w:ascii="Garamond" w:hAnsi="Garamond"/>
          <w:sz w:val="24"/>
          <w:szCs w:val="24"/>
        </w:rPr>
        <w:t xml:space="preserve">Rich Anderson                </w:t>
      </w:r>
    </w:p>
    <w:p w:rsidR="0016419F" w:rsidRPr="00AE1BD1" w:rsidRDefault="008A0A9D" w:rsidP="00611A29">
      <w:pPr>
        <w:spacing w:after="0" w:line="240" w:lineRule="auto"/>
        <w:rPr>
          <w:rFonts w:ascii="Garamond" w:hAnsi="Garamond"/>
          <w:sz w:val="24"/>
          <w:szCs w:val="24"/>
        </w:rPr>
      </w:pPr>
      <w:sdt>
        <w:sdtPr>
          <w:rPr>
            <w:rFonts w:ascii="Garamond" w:hAnsi="Garamond"/>
            <w:sz w:val="24"/>
            <w:szCs w:val="24"/>
          </w:rPr>
          <w:id w:val="-933049852"/>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16419F" w:rsidRPr="00AE1BD1">
        <w:rPr>
          <w:rFonts w:ascii="Garamond" w:hAnsi="Garamond"/>
          <w:sz w:val="24"/>
          <w:szCs w:val="24"/>
        </w:rPr>
        <w:t xml:space="preserve">Lauren Carter                </w:t>
      </w:r>
    </w:p>
    <w:p w:rsidR="0016419F" w:rsidRPr="00AE1BD1" w:rsidRDefault="008A0A9D" w:rsidP="00611A29">
      <w:pPr>
        <w:spacing w:after="0" w:line="240" w:lineRule="auto"/>
        <w:rPr>
          <w:rFonts w:ascii="Garamond" w:hAnsi="Garamond"/>
          <w:sz w:val="24"/>
          <w:szCs w:val="24"/>
        </w:rPr>
      </w:pPr>
      <w:sdt>
        <w:sdtPr>
          <w:rPr>
            <w:rFonts w:ascii="Garamond" w:hAnsi="Garamond"/>
            <w:sz w:val="24"/>
            <w:szCs w:val="24"/>
          </w:rPr>
          <w:id w:val="1523508169"/>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16419F" w:rsidRPr="00AE1BD1">
        <w:rPr>
          <w:rFonts w:ascii="Garamond" w:hAnsi="Garamond"/>
          <w:sz w:val="24"/>
          <w:szCs w:val="24"/>
        </w:rPr>
        <w:t xml:space="preserve">Cathryn Davis                </w:t>
      </w:r>
    </w:p>
    <w:p w:rsidR="0016419F" w:rsidRPr="00AE1BD1" w:rsidRDefault="008A0A9D" w:rsidP="00611A29">
      <w:pPr>
        <w:spacing w:after="0" w:line="240" w:lineRule="auto"/>
        <w:rPr>
          <w:rFonts w:ascii="Garamond" w:hAnsi="Garamond"/>
          <w:sz w:val="24"/>
          <w:szCs w:val="24"/>
        </w:rPr>
      </w:pPr>
      <w:sdt>
        <w:sdtPr>
          <w:rPr>
            <w:rFonts w:ascii="Garamond" w:hAnsi="Garamond"/>
            <w:sz w:val="24"/>
            <w:szCs w:val="24"/>
          </w:rPr>
          <w:id w:val="41720426"/>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16419F" w:rsidRPr="00AE1BD1">
        <w:rPr>
          <w:rFonts w:ascii="Garamond" w:hAnsi="Garamond"/>
          <w:sz w:val="24"/>
          <w:szCs w:val="24"/>
        </w:rPr>
        <w:t xml:space="preserve">Rupesh </w:t>
      </w:r>
      <w:proofErr w:type="spellStart"/>
      <w:r w:rsidR="0016419F" w:rsidRPr="00AE1BD1">
        <w:rPr>
          <w:rFonts w:ascii="Garamond" w:hAnsi="Garamond"/>
          <w:sz w:val="24"/>
          <w:szCs w:val="24"/>
        </w:rPr>
        <w:t>Silwal</w:t>
      </w:r>
      <w:proofErr w:type="spellEnd"/>
      <w:r w:rsidR="0016419F" w:rsidRPr="00AE1BD1">
        <w:rPr>
          <w:rFonts w:ascii="Garamond" w:hAnsi="Garamond"/>
          <w:sz w:val="24"/>
          <w:szCs w:val="24"/>
        </w:rPr>
        <w:t xml:space="preserve">   </w:t>
      </w:r>
      <w:r w:rsidR="0016419F" w:rsidRPr="00AE1BD1">
        <w:rPr>
          <w:rFonts w:ascii="Garamond" w:hAnsi="Garamond"/>
          <w:sz w:val="24"/>
          <w:szCs w:val="24"/>
        </w:rPr>
        <w:br/>
      </w:r>
      <w:sdt>
        <w:sdtPr>
          <w:rPr>
            <w:rFonts w:ascii="Garamond" w:eastAsia="Times New Roman" w:hAnsi="Garamond" w:cs="Arial"/>
            <w:color w:val="000000"/>
            <w:sz w:val="24"/>
            <w:szCs w:val="24"/>
          </w:rPr>
          <w:id w:val="881214152"/>
          <w14:checkbox>
            <w14:checked w14:val="1"/>
            <w14:checkedState w14:val="2612" w14:font="MS Gothic"/>
            <w14:uncheckedState w14:val="2610" w14:font="MS Gothic"/>
          </w14:checkbox>
        </w:sdtPr>
        <w:sdtEndPr/>
        <w:sdtContent>
          <w:r w:rsidR="00611A29">
            <w:rPr>
              <w:rFonts w:ascii="MS Gothic" w:eastAsia="MS Gothic" w:hAnsi="MS Gothic" w:cs="Arial" w:hint="eastAsia"/>
              <w:color w:val="000000"/>
              <w:sz w:val="24"/>
              <w:szCs w:val="24"/>
            </w:rPr>
            <w:t>☒</w:t>
          </w:r>
        </w:sdtContent>
      </w:sdt>
      <w:r w:rsidR="0016419F" w:rsidRPr="00AE1BD1">
        <w:rPr>
          <w:rFonts w:ascii="Garamond" w:eastAsia="Times New Roman" w:hAnsi="Garamond" w:cs="Arial"/>
          <w:color w:val="000000"/>
          <w:sz w:val="24"/>
          <w:szCs w:val="24"/>
        </w:rPr>
        <w:t>Andrew Joyner             </w:t>
      </w:r>
      <w:r w:rsidR="0016419F" w:rsidRPr="00AE1BD1">
        <w:rPr>
          <w:rFonts w:ascii="Garamond" w:eastAsia="Times New Roman" w:hAnsi="Garamond" w:cs="Times New Roman"/>
          <w:sz w:val="24"/>
          <w:szCs w:val="24"/>
        </w:rPr>
        <w:t xml:space="preserve"> </w:t>
      </w:r>
    </w:p>
    <w:p w:rsidR="0016419F" w:rsidRPr="00AE1BD1" w:rsidRDefault="008A0A9D" w:rsidP="00611A29">
      <w:pPr>
        <w:spacing w:after="0" w:line="240" w:lineRule="auto"/>
        <w:rPr>
          <w:rFonts w:ascii="Garamond" w:eastAsia="Times New Roman" w:hAnsi="Garamond" w:cs="Times New Roman"/>
          <w:sz w:val="24"/>
          <w:szCs w:val="24"/>
        </w:rPr>
      </w:pPr>
      <w:sdt>
        <w:sdtPr>
          <w:rPr>
            <w:rFonts w:ascii="Garamond" w:eastAsia="Times New Roman" w:hAnsi="Garamond" w:cs="Arial"/>
            <w:color w:val="000000"/>
            <w:sz w:val="24"/>
            <w:szCs w:val="24"/>
          </w:rPr>
          <w:id w:val="1479035211"/>
          <w14:checkbox>
            <w14:checked w14:val="1"/>
            <w14:checkedState w14:val="2612" w14:font="MS Gothic"/>
            <w14:uncheckedState w14:val="2610" w14:font="MS Gothic"/>
          </w14:checkbox>
        </w:sdtPr>
        <w:sdtEndPr/>
        <w:sdtContent>
          <w:r w:rsidR="00611A29">
            <w:rPr>
              <w:rFonts w:ascii="MS Gothic" w:eastAsia="MS Gothic" w:hAnsi="MS Gothic" w:cs="Arial" w:hint="eastAsia"/>
              <w:color w:val="000000"/>
              <w:sz w:val="24"/>
              <w:szCs w:val="24"/>
            </w:rPr>
            <w:t>☒</w:t>
          </w:r>
        </w:sdtContent>
      </w:sdt>
      <w:r w:rsidR="0016419F" w:rsidRPr="00AE1BD1">
        <w:rPr>
          <w:rFonts w:ascii="Garamond" w:eastAsia="Times New Roman" w:hAnsi="Garamond" w:cs="Arial"/>
          <w:color w:val="000000"/>
          <w:sz w:val="24"/>
          <w:szCs w:val="24"/>
        </w:rPr>
        <w:t xml:space="preserve">Christine Koenig                </w:t>
      </w:r>
    </w:p>
    <w:p w:rsidR="0016419F" w:rsidRPr="00AE1BD1" w:rsidRDefault="008A0A9D" w:rsidP="00611A29">
      <w:pPr>
        <w:spacing w:after="0" w:line="240" w:lineRule="auto"/>
        <w:rPr>
          <w:rFonts w:ascii="Garamond" w:eastAsia="Times New Roman" w:hAnsi="Garamond" w:cs="Times New Roman"/>
          <w:sz w:val="24"/>
          <w:szCs w:val="24"/>
        </w:rPr>
      </w:pPr>
      <w:sdt>
        <w:sdtPr>
          <w:rPr>
            <w:rFonts w:ascii="Garamond" w:eastAsia="Times New Roman" w:hAnsi="Garamond" w:cs="Arial"/>
            <w:color w:val="000000"/>
            <w:sz w:val="24"/>
            <w:szCs w:val="24"/>
          </w:rPr>
          <w:id w:val="327954409"/>
          <w14:checkbox>
            <w14:checked w14:val="1"/>
            <w14:checkedState w14:val="2612" w14:font="MS Gothic"/>
            <w14:uncheckedState w14:val="2610" w14:font="MS Gothic"/>
          </w14:checkbox>
        </w:sdtPr>
        <w:sdtEndPr/>
        <w:sdtContent>
          <w:r w:rsidR="00611A29">
            <w:rPr>
              <w:rFonts w:ascii="MS Gothic" w:eastAsia="MS Gothic" w:hAnsi="MS Gothic" w:cs="Arial" w:hint="eastAsia"/>
              <w:color w:val="000000"/>
              <w:sz w:val="24"/>
              <w:szCs w:val="24"/>
            </w:rPr>
            <w:t>☒</w:t>
          </w:r>
        </w:sdtContent>
      </w:sdt>
      <w:r w:rsidR="0016419F" w:rsidRPr="00AE1BD1">
        <w:rPr>
          <w:rFonts w:ascii="Garamond" w:eastAsia="Times New Roman" w:hAnsi="Garamond" w:cs="Arial"/>
          <w:color w:val="000000"/>
          <w:sz w:val="24"/>
          <w:szCs w:val="24"/>
        </w:rPr>
        <w:t xml:space="preserve">Jennifer Roper                </w:t>
      </w:r>
    </w:p>
    <w:p w:rsidR="0016419F" w:rsidRPr="00AE1BD1" w:rsidRDefault="008A0A9D" w:rsidP="00611A29">
      <w:pPr>
        <w:spacing w:after="0" w:line="240" w:lineRule="auto"/>
        <w:rPr>
          <w:rFonts w:ascii="Garamond" w:hAnsi="Garamond"/>
          <w:sz w:val="24"/>
          <w:szCs w:val="24"/>
        </w:rPr>
      </w:pPr>
      <w:sdt>
        <w:sdtPr>
          <w:rPr>
            <w:rFonts w:ascii="Garamond" w:eastAsia="Times New Roman" w:hAnsi="Garamond" w:cs="Arial"/>
            <w:color w:val="000000"/>
            <w:sz w:val="24"/>
            <w:szCs w:val="24"/>
          </w:rPr>
          <w:id w:val="1217478058"/>
          <w14:checkbox>
            <w14:checked w14:val="1"/>
            <w14:checkedState w14:val="2612" w14:font="MS Gothic"/>
            <w14:uncheckedState w14:val="2610" w14:font="MS Gothic"/>
          </w14:checkbox>
        </w:sdtPr>
        <w:sdtEndPr/>
        <w:sdtContent>
          <w:r w:rsidR="00524224">
            <w:rPr>
              <w:rFonts w:ascii="MS Gothic" w:eastAsia="MS Gothic" w:hAnsi="MS Gothic" w:cs="Arial" w:hint="eastAsia"/>
              <w:color w:val="000000"/>
              <w:sz w:val="24"/>
              <w:szCs w:val="24"/>
            </w:rPr>
            <w:t>☒</w:t>
          </w:r>
        </w:sdtContent>
      </w:sdt>
      <w:proofErr w:type="spellStart"/>
      <w:r w:rsidR="0016419F" w:rsidRPr="00AE1BD1">
        <w:rPr>
          <w:rFonts w:ascii="Garamond" w:eastAsia="Times New Roman" w:hAnsi="Garamond" w:cs="Arial"/>
          <w:color w:val="000000"/>
          <w:sz w:val="24"/>
          <w:szCs w:val="24"/>
        </w:rPr>
        <w:t>Jojo</w:t>
      </w:r>
      <w:proofErr w:type="spellEnd"/>
      <w:r w:rsidR="0016419F" w:rsidRPr="00AE1BD1">
        <w:rPr>
          <w:rFonts w:ascii="Garamond" w:eastAsia="Times New Roman" w:hAnsi="Garamond" w:cs="Arial"/>
          <w:color w:val="000000"/>
          <w:sz w:val="24"/>
          <w:szCs w:val="24"/>
        </w:rPr>
        <w:t xml:space="preserve"> O’Loughlin    </w:t>
      </w:r>
      <w:r w:rsidR="0016419F" w:rsidRPr="00AE1BD1">
        <w:rPr>
          <w:rFonts w:ascii="Garamond" w:hAnsi="Garamond"/>
          <w:sz w:val="24"/>
          <w:szCs w:val="24"/>
        </w:rPr>
        <w:t xml:space="preserve"> </w:t>
      </w:r>
    </w:p>
    <w:p w:rsidR="00AE1BD1" w:rsidRPr="00AE1BD1" w:rsidRDefault="00AE1BD1" w:rsidP="0016419F">
      <w:pPr>
        <w:spacing w:after="0" w:line="240" w:lineRule="auto"/>
        <w:rPr>
          <w:rFonts w:ascii="Garamond" w:hAnsi="Garamond"/>
          <w:sz w:val="24"/>
          <w:szCs w:val="24"/>
        </w:rPr>
      </w:pPr>
    </w:p>
    <w:p w:rsidR="00611A29" w:rsidRDefault="00611A29" w:rsidP="00AE1BD1">
      <w:pPr>
        <w:spacing w:after="0" w:line="240" w:lineRule="auto"/>
        <w:rPr>
          <w:rFonts w:ascii="Garamond" w:hAnsi="Garamond"/>
          <w:b/>
          <w:sz w:val="24"/>
          <w:szCs w:val="24"/>
        </w:rPr>
      </w:pPr>
    </w:p>
    <w:p w:rsidR="00AE1BD1" w:rsidRPr="00AE1BD1" w:rsidRDefault="00AE1BD1" w:rsidP="00AE1BD1">
      <w:pPr>
        <w:spacing w:after="0" w:line="240" w:lineRule="auto"/>
        <w:rPr>
          <w:rFonts w:ascii="Garamond" w:hAnsi="Garamond"/>
          <w:b/>
          <w:sz w:val="24"/>
          <w:szCs w:val="24"/>
        </w:rPr>
      </w:pPr>
      <w:r w:rsidRPr="00AE1BD1">
        <w:rPr>
          <w:rFonts w:ascii="Garamond" w:hAnsi="Garamond"/>
          <w:b/>
          <w:sz w:val="24"/>
          <w:szCs w:val="24"/>
        </w:rPr>
        <w:t>Long Range Planning Advisory Committee Representative</w:t>
      </w:r>
      <w:r>
        <w:rPr>
          <w:rFonts w:ascii="Garamond" w:hAnsi="Garamond"/>
          <w:b/>
          <w:sz w:val="24"/>
          <w:szCs w:val="24"/>
        </w:rPr>
        <w:br/>
      </w:r>
      <w:sdt>
        <w:sdtPr>
          <w:rPr>
            <w:rFonts w:ascii="Garamond" w:hAnsi="Garamond"/>
            <w:sz w:val="24"/>
            <w:szCs w:val="24"/>
          </w:rPr>
          <w:id w:val="500628319"/>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Pr="00AE1BD1">
        <w:rPr>
          <w:rFonts w:ascii="Garamond" w:hAnsi="Garamond"/>
          <w:sz w:val="24"/>
          <w:szCs w:val="24"/>
        </w:rPr>
        <w:t xml:space="preserve">Jerrod Smith           </w:t>
      </w:r>
    </w:p>
    <w:p w:rsidR="00AE1BD1" w:rsidRPr="00AE1BD1" w:rsidRDefault="00AE1BD1" w:rsidP="00AE1BD1">
      <w:pPr>
        <w:spacing w:after="0" w:line="240" w:lineRule="auto"/>
        <w:rPr>
          <w:rFonts w:ascii="Garamond" w:hAnsi="Garamond"/>
          <w:sz w:val="24"/>
          <w:szCs w:val="24"/>
        </w:rPr>
      </w:pPr>
      <w:r w:rsidRPr="00AE1BD1">
        <w:rPr>
          <w:rFonts w:ascii="Garamond" w:hAnsi="Garamond"/>
          <w:sz w:val="24"/>
          <w:szCs w:val="24"/>
        </w:rPr>
        <w:t xml:space="preserve"> </w:t>
      </w:r>
      <w:r w:rsidRPr="00AE1BD1">
        <w:rPr>
          <w:rFonts w:ascii="Garamond" w:hAnsi="Garamond"/>
          <w:b/>
          <w:sz w:val="24"/>
          <w:szCs w:val="24"/>
        </w:rPr>
        <w:t>Equity and Diversity Committee Representative</w:t>
      </w:r>
    </w:p>
    <w:p w:rsidR="00AE1BD1" w:rsidRPr="00611A29" w:rsidRDefault="008A0A9D" w:rsidP="00AE1BD1">
      <w:pPr>
        <w:spacing w:after="0" w:line="240" w:lineRule="auto"/>
        <w:rPr>
          <w:rFonts w:ascii="Garamond" w:hAnsi="Garamond"/>
          <w:sz w:val="24"/>
          <w:szCs w:val="24"/>
        </w:rPr>
      </w:pPr>
      <w:sdt>
        <w:sdtPr>
          <w:rPr>
            <w:rFonts w:ascii="Garamond" w:hAnsi="Garamond"/>
            <w:sz w:val="24"/>
            <w:szCs w:val="24"/>
          </w:rPr>
          <w:id w:val="-682830027"/>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AE1BD1" w:rsidRPr="00AE1BD1">
        <w:rPr>
          <w:rFonts w:ascii="Garamond" w:hAnsi="Garamond"/>
          <w:sz w:val="24"/>
          <w:szCs w:val="24"/>
        </w:rPr>
        <w:t xml:space="preserve">Scott </w:t>
      </w:r>
      <w:proofErr w:type="spellStart"/>
      <w:r w:rsidR="00AE1BD1" w:rsidRPr="00AE1BD1">
        <w:rPr>
          <w:rFonts w:ascii="Garamond" w:hAnsi="Garamond"/>
          <w:sz w:val="24"/>
          <w:szCs w:val="24"/>
        </w:rPr>
        <w:t>Guggenheimer</w:t>
      </w:r>
      <w:proofErr w:type="spellEnd"/>
      <w:r w:rsidR="00AE1BD1" w:rsidRPr="00AE1BD1">
        <w:rPr>
          <w:rFonts w:ascii="Garamond" w:hAnsi="Garamond"/>
          <w:sz w:val="24"/>
          <w:szCs w:val="24"/>
        </w:rPr>
        <w:t xml:space="preserve">             </w:t>
      </w:r>
    </w:p>
    <w:p w:rsidR="00AE1BD1" w:rsidRPr="00AE1BD1" w:rsidRDefault="00AE1BD1" w:rsidP="00AE1BD1">
      <w:pPr>
        <w:spacing w:after="0" w:line="240" w:lineRule="auto"/>
        <w:rPr>
          <w:rFonts w:ascii="Garamond" w:hAnsi="Garamond"/>
          <w:b/>
          <w:sz w:val="24"/>
          <w:szCs w:val="24"/>
        </w:rPr>
      </w:pPr>
      <w:r w:rsidRPr="00AE1BD1">
        <w:rPr>
          <w:rFonts w:ascii="Garamond" w:hAnsi="Garamond"/>
          <w:b/>
          <w:sz w:val="24"/>
          <w:szCs w:val="24"/>
        </w:rPr>
        <w:t>ACPS Support Staff</w:t>
      </w:r>
    </w:p>
    <w:p w:rsidR="00AE1BD1" w:rsidRPr="00AE1BD1" w:rsidRDefault="008A0A9D" w:rsidP="00AE1BD1">
      <w:pPr>
        <w:spacing w:after="0" w:line="240" w:lineRule="auto"/>
        <w:rPr>
          <w:rFonts w:ascii="Garamond" w:hAnsi="Garamond"/>
          <w:sz w:val="24"/>
          <w:szCs w:val="24"/>
        </w:rPr>
      </w:pPr>
      <w:sdt>
        <w:sdtPr>
          <w:rPr>
            <w:rFonts w:ascii="Garamond" w:hAnsi="Garamond"/>
            <w:sz w:val="24"/>
            <w:szCs w:val="24"/>
          </w:rPr>
          <w:id w:val="2124414929"/>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AE1BD1" w:rsidRPr="00AE1BD1">
        <w:rPr>
          <w:rFonts w:ascii="Garamond" w:hAnsi="Garamond"/>
          <w:sz w:val="24"/>
          <w:szCs w:val="24"/>
        </w:rPr>
        <w:t>Patrick McLaughlin</w:t>
      </w:r>
    </w:p>
    <w:p w:rsidR="00AE1BD1" w:rsidRPr="00AE1BD1" w:rsidRDefault="008A0A9D" w:rsidP="00AE1BD1">
      <w:pPr>
        <w:spacing w:after="0" w:line="240" w:lineRule="auto"/>
        <w:rPr>
          <w:rFonts w:ascii="Garamond" w:hAnsi="Garamond"/>
          <w:sz w:val="24"/>
          <w:szCs w:val="24"/>
        </w:rPr>
      </w:pPr>
      <w:sdt>
        <w:sdtPr>
          <w:rPr>
            <w:rFonts w:ascii="Garamond" w:hAnsi="Garamond"/>
            <w:sz w:val="24"/>
            <w:szCs w:val="24"/>
          </w:rPr>
          <w:id w:val="1631280258"/>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AE1BD1" w:rsidRPr="00AE1BD1">
        <w:rPr>
          <w:rFonts w:ascii="Garamond" w:hAnsi="Garamond"/>
          <w:sz w:val="24"/>
          <w:szCs w:val="24"/>
        </w:rPr>
        <w:t xml:space="preserve">Renee </w:t>
      </w:r>
      <w:proofErr w:type="spellStart"/>
      <w:r w:rsidR="00AE1BD1" w:rsidRPr="00AE1BD1">
        <w:rPr>
          <w:rFonts w:ascii="Garamond" w:hAnsi="Garamond"/>
          <w:sz w:val="24"/>
          <w:szCs w:val="24"/>
        </w:rPr>
        <w:t>DeVall</w:t>
      </w:r>
      <w:proofErr w:type="spellEnd"/>
    </w:p>
    <w:p w:rsidR="00AE1BD1" w:rsidRPr="00AE1BD1" w:rsidRDefault="008A0A9D" w:rsidP="00AE1BD1">
      <w:pPr>
        <w:spacing w:after="0" w:line="240" w:lineRule="auto"/>
        <w:rPr>
          <w:rFonts w:ascii="Garamond" w:hAnsi="Garamond"/>
          <w:sz w:val="24"/>
          <w:szCs w:val="24"/>
        </w:rPr>
      </w:pPr>
      <w:sdt>
        <w:sdtPr>
          <w:rPr>
            <w:rFonts w:ascii="Garamond" w:hAnsi="Garamond"/>
            <w:sz w:val="24"/>
            <w:szCs w:val="24"/>
          </w:rPr>
          <w:id w:val="979419787"/>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AE1BD1" w:rsidRPr="00AE1BD1">
        <w:rPr>
          <w:rFonts w:ascii="Garamond" w:hAnsi="Garamond"/>
          <w:sz w:val="24"/>
          <w:szCs w:val="24"/>
        </w:rPr>
        <w:t>Maya Kumazawa</w:t>
      </w:r>
    </w:p>
    <w:p w:rsidR="00AE1BD1" w:rsidRPr="00AE1BD1" w:rsidRDefault="008A0A9D" w:rsidP="00AE1BD1">
      <w:pPr>
        <w:spacing w:after="0" w:line="240" w:lineRule="auto"/>
        <w:rPr>
          <w:rFonts w:ascii="Garamond" w:hAnsi="Garamond"/>
          <w:sz w:val="24"/>
          <w:szCs w:val="24"/>
        </w:rPr>
      </w:pPr>
      <w:sdt>
        <w:sdtPr>
          <w:rPr>
            <w:rFonts w:ascii="Garamond" w:hAnsi="Garamond"/>
            <w:sz w:val="24"/>
            <w:szCs w:val="24"/>
          </w:rPr>
          <w:id w:val="-1481995881"/>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AE1BD1" w:rsidRPr="00AE1BD1">
        <w:rPr>
          <w:rFonts w:ascii="Garamond" w:hAnsi="Garamond"/>
          <w:sz w:val="24"/>
          <w:szCs w:val="24"/>
        </w:rPr>
        <w:t xml:space="preserve">Michele </w:t>
      </w:r>
      <w:proofErr w:type="spellStart"/>
      <w:r w:rsidR="00AE1BD1" w:rsidRPr="00AE1BD1">
        <w:rPr>
          <w:rFonts w:ascii="Garamond" w:hAnsi="Garamond"/>
          <w:sz w:val="24"/>
          <w:szCs w:val="24"/>
        </w:rPr>
        <w:t>Castner</w:t>
      </w:r>
      <w:proofErr w:type="spellEnd"/>
    </w:p>
    <w:p w:rsidR="00AE1BD1" w:rsidRPr="00AE1BD1" w:rsidRDefault="008A0A9D" w:rsidP="00AE1BD1">
      <w:pPr>
        <w:spacing w:after="0" w:line="240" w:lineRule="auto"/>
        <w:rPr>
          <w:rFonts w:ascii="Garamond" w:hAnsi="Garamond"/>
          <w:sz w:val="24"/>
          <w:szCs w:val="24"/>
        </w:rPr>
      </w:pPr>
      <w:sdt>
        <w:sdtPr>
          <w:rPr>
            <w:rFonts w:ascii="Garamond" w:hAnsi="Garamond"/>
            <w:sz w:val="24"/>
            <w:szCs w:val="24"/>
          </w:rPr>
          <w:id w:val="-1283730070"/>
          <w14:checkbox>
            <w14:checked w14:val="0"/>
            <w14:checkedState w14:val="2612" w14:font="MS Gothic"/>
            <w14:uncheckedState w14:val="2610" w14:font="MS Gothic"/>
          </w14:checkbox>
        </w:sdtPr>
        <w:sdtEndPr/>
        <w:sdtContent>
          <w:r w:rsidR="00AE1BD1" w:rsidRPr="00AE1BD1">
            <w:rPr>
              <w:rFonts w:ascii="MS Gothic" w:eastAsia="MS Gothic" w:hAnsi="MS Gothic" w:hint="eastAsia"/>
              <w:sz w:val="24"/>
              <w:szCs w:val="24"/>
            </w:rPr>
            <w:t>☐</w:t>
          </w:r>
        </w:sdtContent>
      </w:sdt>
      <w:r w:rsidR="00AE1BD1" w:rsidRPr="00AE1BD1">
        <w:rPr>
          <w:rFonts w:ascii="Garamond" w:hAnsi="Garamond"/>
          <w:sz w:val="24"/>
          <w:szCs w:val="24"/>
        </w:rPr>
        <w:t xml:space="preserve">Phil </w:t>
      </w:r>
      <w:proofErr w:type="spellStart"/>
      <w:r w:rsidR="00AE1BD1" w:rsidRPr="00AE1BD1">
        <w:rPr>
          <w:rFonts w:ascii="Garamond" w:hAnsi="Garamond"/>
          <w:sz w:val="24"/>
          <w:szCs w:val="24"/>
        </w:rPr>
        <w:t>Giaramita</w:t>
      </w:r>
      <w:proofErr w:type="spellEnd"/>
    </w:p>
    <w:p w:rsidR="00AE1BD1" w:rsidRPr="00AE1BD1" w:rsidRDefault="008A0A9D" w:rsidP="00AE1BD1">
      <w:pPr>
        <w:spacing w:after="0" w:line="240" w:lineRule="auto"/>
        <w:rPr>
          <w:rFonts w:ascii="Garamond" w:hAnsi="Garamond"/>
          <w:sz w:val="24"/>
          <w:szCs w:val="24"/>
        </w:rPr>
      </w:pPr>
      <w:sdt>
        <w:sdtPr>
          <w:rPr>
            <w:rFonts w:ascii="Garamond" w:hAnsi="Garamond"/>
            <w:sz w:val="24"/>
            <w:szCs w:val="24"/>
          </w:rPr>
          <w:id w:val="-1187063469"/>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AE1BD1" w:rsidRPr="00AE1BD1">
        <w:rPr>
          <w:rFonts w:ascii="Garamond" w:hAnsi="Garamond"/>
          <w:sz w:val="24"/>
          <w:szCs w:val="24"/>
        </w:rPr>
        <w:t>Lauren Hunt</w:t>
      </w:r>
    </w:p>
    <w:p w:rsidR="00AE1BD1" w:rsidRDefault="008A0A9D" w:rsidP="0016419F">
      <w:pPr>
        <w:spacing w:after="0" w:line="240" w:lineRule="auto"/>
        <w:rPr>
          <w:rFonts w:ascii="Garamond" w:hAnsi="Garamond"/>
          <w:sz w:val="24"/>
          <w:szCs w:val="24"/>
        </w:rPr>
        <w:sectPr w:rsidR="00AE1BD1" w:rsidSect="00AE1BD1">
          <w:type w:val="continuous"/>
          <w:pgSz w:w="12240" w:h="15840"/>
          <w:pgMar w:top="720" w:right="720" w:bottom="720" w:left="720" w:header="720" w:footer="720" w:gutter="0"/>
          <w:cols w:num="2" w:space="720"/>
          <w:docGrid w:linePitch="360"/>
        </w:sectPr>
      </w:pPr>
      <w:sdt>
        <w:sdtPr>
          <w:rPr>
            <w:rFonts w:ascii="Garamond" w:hAnsi="Garamond"/>
            <w:sz w:val="24"/>
            <w:szCs w:val="24"/>
          </w:rPr>
          <w:id w:val="-1644119437"/>
          <w14:checkbox>
            <w14:checked w14:val="1"/>
            <w14:checkedState w14:val="2612" w14:font="MS Gothic"/>
            <w14:uncheckedState w14:val="2610" w14:font="MS Gothic"/>
          </w14:checkbox>
        </w:sdtPr>
        <w:sdtEndPr/>
        <w:sdtContent>
          <w:r w:rsidR="00611A29">
            <w:rPr>
              <w:rFonts w:ascii="MS Gothic" w:eastAsia="MS Gothic" w:hAnsi="MS Gothic" w:hint="eastAsia"/>
              <w:sz w:val="24"/>
              <w:szCs w:val="24"/>
            </w:rPr>
            <w:t>☒</w:t>
          </w:r>
        </w:sdtContent>
      </w:sdt>
      <w:r w:rsidR="00AE1BD1" w:rsidRPr="00AE1BD1">
        <w:rPr>
          <w:rFonts w:ascii="Garamond" w:hAnsi="Garamond"/>
          <w:sz w:val="24"/>
          <w:szCs w:val="24"/>
        </w:rPr>
        <w:t xml:space="preserve">Stephanie </w:t>
      </w:r>
      <w:r w:rsidR="00611A29">
        <w:rPr>
          <w:rFonts w:ascii="Garamond" w:hAnsi="Garamond"/>
          <w:sz w:val="24"/>
          <w:szCs w:val="24"/>
        </w:rPr>
        <w:t>Bowles</w:t>
      </w:r>
    </w:p>
    <w:p w:rsidR="00611A29" w:rsidRPr="0016419F" w:rsidRDefault="00611A29" w:rsidP="00611A29">
      <w:pPr>
        <w:pStyle w:val="ListParagraph"/>
        <w:spacing w:after="0" w:line="240" w:lineRule="auto"/>
        <w:ind w:left="0"/>
        <w:rPr>
          <w:rFonts w:ascii="Garamond" w:hAnsi="Garamond"/>
          <w:sz w:val="24"/>
          <w:szCs w:val="24"/>
        </w:rPr>
      </w:pPr>
      <w:r>
        <w:rPr>
          <w:rFonts w:ascii="Garamond" w:hAnsi="Garamond"/>
          <w:sz w:val="24"/>
          <w:szCs w:val="24"/>
        </w:rPr>
        <w:t>__________________________________________________________________________________________</w:t>
      </w:r>
    </w:p>
    <w:p w:rsidR="00AE1BD1" w:rsidRDefault="00AE1BD1" w:rsidP="00054DA6">
      <w:pPr>
        <w:rPr>
          <w:rFonts w:ascii="Garamond" w:hAnsi="Garamond"/>
          <w:b/>
          <w:sz w:val="28"/>
          <w:szCs w:val="28"/>
        </w:rPr>
      </w:pPr>
    </w:p>
    <w:p w:rsidR="00054DA6" w:rsidRPr="00611A29" w:rsidRDefault="00054DA6" w:rsidP="00054DA6">
      <w:pPr>
        <w:rPr>
          <w:rFonts w:ascii="Garamond" w:hAnsi="Garamond"/>
          <w:sz w:val="24"/>
          <w:szCs w:val="28"/>
        </w:rPr>
      </w:pPr>
      <w:r w:rsidRPr="00611A29">
        <w:rPr>
          <w:rFonts w:ascii="Garamond" w:hAnsi="Garamond"/>
          <w:b/>
          <w:sz w:val="24"/>
          <w:szCs w:val="28"/>
        </w:rPr>
        <w:t xml:space="preserve">Purpose: </w:t>
      </w:r>
      <w:r w:rsidRPr="00611A29">
        <w:rPr>
          <w:rFonts w:ascii="Garamond" w:hAnsi="Garamond"/>
          <w:sz w:val="24"/>
          <w:szCs w:val="28"/>
        </w:rPr>
        <w:t>The purpose of this study is to address current and projected overcrowding at Brownsville Elementary. The proposed scope of the study will involve Brownsville and Crozet Elementary Schools only. The Committee's charge will be to work in cooperation with staff to analyze relevant data and redistricting options to present to the superintendent. At that point, the superintendent will make a recommendation to the school board, complete with supporting documents, including all options provided by the Committee.</w:t>
      </w:r>
    </w:p>
    <w:p w:rsidR="00054DA6" w:rsidRPr="00611A29" w:rsidRDefault="00054DA6">
      <w:pPr>
        <w:rPr>
          <w:rFonts w:ascii="Garamond" w:hAnsi="Garamond"/>
          <w:sz w:val="24"/>
          <w:szCs w:val="28"/>
        </w:rPr>
      </w:pPr>
      <w:r w:rsidRPr="00611A29">
        <w:rPr>
          <w:rFonts w:ascii="Garamond" w:hAnsi="Garamond"/>
          <w:sz w:val="24"/>
          <w:szCs w:val="28"/>
        </w:rPr>
        <w:t>As part of its process, the Committee will schedule at least one public meeting to provide an opportunity for citizens to be informed of proposed changes and react to the proposals.</w:t>
      </w:r>
    </w:p>
    <w:p w:rsidR="00611A29" w:rsidRPr="00611A29" w:rsidRDefault="0098464F">
      <w:pPr>
        <w:rPr>
          <w:rFonts w:ascii="Garamond" w:hAnsi="Garamond"/>
          <w:sz w:val="24"/>
          <w:szCs w:val="28"/>
        </w:rPr>
      </w:pPr>
      <w:r w:rsidRPr="00611A29">
        <w:rPr>
          <w:rFonts w:ascii="Garamond" w:hAnsi="Garamond"/>
          <w:b/>
          <w:sz w:val="24"/>
          <w:szCs w:val="28"/>
        </w:rPr>
        <w:t>Agenda Summary:</w:t>
      </w:r>
      <w:r w:rsidR="00AB2B3D" w:rsidRPr="00611A29">
        <w:rPr>
          <w:rFonts w:ascii="Garamond" w:hAnsi="Garamond"/>
          <w:b/>
          <w:sz w:val="24"/>
          <w:szCs w:val="28"/>
        </w:rPr>
        <w:t xml:space="preserve"> </w:t>
      </w:r>
      <w:r w:rsidR="00524224">
        <w:rPr>
          <w:rFonts w:ascii="Garamond" w:hAnsi="Garamond"/>
          <w:sz w:val="24"/>
          <w:szCs w:val="28"/>
        </w:rPr>
        <w:t>Working session with 4 scenarios to use as</w:t>
      </w:r>
      <w:r w:rsidR="00054DA6" w:rsidRPr="00611A29">
        <w:rPr>
          <w:rFonts w:ascii="Garamond" w:hAnsi="Garamond"/>
          <w:sz w:val="24"/>
          <w:szCs w:val="28"/>
        </w:rPr>
        <w:t xml:space="preserve"> </w:t>
      </w:r>
      <w:r w:rsidR="00524224">
        <w:rPr>
          <w:rFonts w:ascii="Garamond" w:hAnsi="Garamond"/>
          <w:sz w:val="24"/>
          <w:szCs w:val="28"/>
        </w:rPr>
        <w:t xml:space="preserve">starting points to open the discussion for Crozet redistricting.    </w:t>
      </w:r>
    </w:p>
    <w:p w:rsidR="002843F9" w:rsidRPr="00611A29" w:rsidRDefault="002843F9">
      <w:pPr>
        <w:rPr>
          <w:rFonts w:ascii="Garamond" w:hAnsi="Garamond"/>
          <w:sz w:val="24"/>
          <w:szCs w:val="24"/>
        </w:rPr>
      </w:pPr>
      <w:r w:rsidRPr="00611A29">
        <w:rPr>
          <w:rFonts w:ascii="Garamond" w:hAnsi="Garamond"/>
          <w:b/>
          <w:sz w:val="24"/>
          <w:szCs w:val="24"/>
        </w:rPr>
        <w:t>Facilitator</w:t>
      </w:r>
      <w:r w:rsidR="0098464F" w:rsidRPr="00611A29">
        <w:rPr>
          <w:rFonts w:ascii="Garamond" w:hAnsi="Garamond"/>
          <w:b/>
          <w:sz w:val="24"/>
          <w:szCs w:val="24"/>
        </w:rPr>
        <w:t>s</w:t>
      </w:r>
      <w:r w:rsidRPr="00611A29">
        <w:rPr>
          <w:rFonts w:ascii="Garamond" w:hAnsi="Garamond"/>
          <w:b/>
          <w:sz w:val="24"/>
          <w:szCs w:val="24"/>
        </w:rPr>
        <w:t>:</w:t>
      </w:r>
      <w:r w:rsidR="00AB2B3D" w:rsidRPr="00611A29">
        <w:rPr>
          <w:rFonts w:ascii="Garamond" w:hAnsi="Garamond"/>
          <w:b/>
          <w:sz w:val="24"/>
          <w:szCs w:val="24"/>
        </w:rPr>
        <w:t xml:space="preserve"> </w:t>
      </w:r>
      <w:r w:rsidR="00222F37" w:rsidRPr="00611A29">
        <w:rPr>
          <w:rFonts w:ascii="Garamond" w:hAnsi="Garamond"/>
          <w:sz w:val="24"/>
          <w:szCs w:val="24"/>
        </w:rPr>
        <w:t>Patrick McLaughlin</w:t>
      </w:r>
    </w:p>
    <w:p w:rsidR="002843F9" w:rsidRDefault="002843F9">
      <w:pPr>
        <w:rPr>
          <w:rFonts w:ascii="Garamond" w:hAnsi="Garamond"/>
          <w:sz w:val="24"/>
          <w:szCs w:val="24"/>
        </w:rPr>
      </w:pPr>
      <w:r w:rsidRPr="00611A29">
        <w:rPr>
          <w:rFonts w:ascii="Garamond" w:hAnsi="Garamond"/>
          <w:b/>
          <w:sz w:val="24"/>
          <w:szCs w:val="24"/>
        </w:rPr>
        <w:t xml:space="preserve">Note Taker: </w:t>
      </w:r>
      <w:r w:rsidR="00AF4322" w:rsidRPr="00611A29">
        <w:rPr>
          <w:rFonts w:ascii="Garamond" w:hAnsi="Garamond"/>
          <w:sz w:val="24"/>
          <w:szCs w:val="24"/>
        </w:rPr>
        <w:t>Stephanie Bowles</w:t>
      </w:r>
      <w:r w:rsidR="00DA5566" w:rsidRPr="00611A29">
        <w:rPr>
          <w:rFonts w:ascii="Garamond" w:hAnsi="Garamond"/>
          <w:sz w:val="24"/>
          <w:szCs w:val="24"/>
        </w:rPr>
        <w:t xml:space="preserve"> </w:t>
      </w:r>
    </w:p>
    <w:p w:rsidR="00611A29" w:rsidRDefault="00611A29">
      <w:pPr>
        <w:rPr>
          <w:rFonts w:ascii="Garamond" w:hAnsi="Garamond"/>
          <w:b/>
          <w:sz w:val="24"/>
          <w:szCs w:val="24"/>
        </w:rPr>
      </w:pPr>
    </w:p>
    <w:p w:rsidR="00611A29" w:rsidRDefault="00611A29">
      <w:pPr>
        <w:rPr>
          <w:rFonts w:ascii="Garamond" w:hAnsi="Garamond"/>
          <w:b/>
          <w:sz w:val="24"/>
          <w:szCs w:val="24"/>
        </w:rPr>
      </w:pPr>
    </w:p>
    <w:p w:rsidR="00611A29" w:rsidRPr="00611A29" w:rsidRDefault="00611A29">
      <w:pPr>
        <w:rPr>
          <w:rFonts w:ascii="Garamond" w:hAnsi="Garamond"/>
          <w:b/>
          <w:sz w:val="24"/>
          <w:szCs w:val="24"/>
        </w:rPr>
      </w:pPr>
    </w:p>
    <w:p w:rsidR="00557008" w:rsidRDefault="00557008">
      <w:pPr>
        <w:rPr>
          <w:rFonts w:ascii="Garamond" w:hAnsi="Garamond"/>
          <w:b/>
          <w:sz w:val="24"/>
          <w:szCs w:val="24"/>
        </w:rPr>
      </w:pPr>
    </w:p>
    <w:p w:rsidR="00557008" w:rsidRDefault="00557008">
      <w:pPr>
        <w:rPr>
          <w:rFonts w:ascii="Garamond" w:hAnsi="Garamond"/>
          <w:b/>
          <w:sz w:val="24"/>
          <w:szCs w:val="24"/>
        </w:rPr>
      </w:pPr>
    </w:p>
    <w:p w:rsidR="00823C87" w:rsidRDefault="00524224">
      <w:pPr>
        <w:rPr>
          <w:rFonts w:ascii="Garamond" w:hAnsi="Garamond"/>
          <w:b/>
          <w:sz w:val="24"/>
          <w:szCs w:val="24"/>
        </w:rPr>
      </w:pPr>
      <w:r>
        <w:rPr>
          <w:rFonts w:ascii="Garamond" w:hAnsi="Garamond"/>
          <w:b/>
          <w:sz w:val="24"/>
          <w:szCs w:val="24"/>
        </w:rPr>
        <w:t xml:space="preserve">Opening </w:t>
      </w:r>
      <w:r w:rsidR="003D4CD9" w:rsidRPr="00611A29">
        <w:rPr>
          <w:rFonts w:ascii="Garamond" w:hAnsi="Garamond"/>
          <w:b/>
          <w:sz w:val="24"/>
          <w:szCs w:val="24"/>
        </w:rPr>
        <w:t>Discussion</w:t>
      </w:r>
      <w:r w:rsidR="00823C87" w:rsidRPr="00611A29">
        <w:rPr>
          <w:rFonts w:ascii="Garamond" w:hAnsi="Garamond"/>
          <w:b/>
          <w:sz w:val="24"/>
          <w:szCs w:val="24"/>
        </w:rPr>
        <w:t>:</w:t>
      </w:r>
      <w:r w:rsidR="006F2D44" w:rsidRPr="00611A29">
        <w:rPr>
          <w:rFonts w:ascii="Garamond" w:hAnsi="Garamond"/>
          <w:b/>
          <w:sz w:val="24"/>
          <w:szCs w:val="24"/>
        </w:rPr>
        <w:t xml:space="preserve"> </w:t>
      </w:r>
    </w:p>
    <w:p w:rsidR="00B36A95" w:rsidRDefault="00B36A95">
      <w:pPr>
        <w:rPr>
          <w:rFonts w:ascii="Garamond" w:hAnsi="Garamond"/>
          <w:sz w:val="24"/>
          <w:szCs w:val="24"/>
        </w:rPr>
      </w:pPr>
      <w:r>
        <w:rPr>
          <w:rFonts w:ascii="Garamond" w:hAnsi="Garamond"/>
          <w:sz w:val="24"/>
          <w:szCs w:val="24"/>
        </w:rPr>
        <w:t>Patrick McLaughlin opened with a review of ACPS’s vision, mission, values, goals</w:t>
      </w:r>
      <w:r w:rsidR="00557008">
        <w:rPr>
          <w:rFonts w:ascii="Garamond" w:hAnsi="Garamond"/>
          <w:sz w:val="24"/>
          <w:szCs w:val="24"/>
        </w:rPr>
        <w:t>,</w:t>
      </w:r>
      <w:r>
        <w:rPr>
          <w:rFonts w:ascii="Garamond" w:hAnsi="Garamond"/>
          <w:sz w:val="24"/>
          <w:szCs w:val="24"/>
        </w:rPr>
        <w:t xml:space="preserve"> and guiding principles.  He reinforced the committee’s objective and the importance of the communications protocols. A list of available resources in the committee</w:t>
      </w:r>
      <w:r w:rsidR="00557008">
        <w:rPr>
          <w:rFonts w:ascii="Garamond" w:hAnsi="Garamond"/>
          <w:sz w:val="24"/>
          <w:szCs w:val="24"/>
        </w:rPr>
        <w:t>'</w:t>
      </w:r>
      <w:r>
        <w:rPr>
          <w:rFonts w:ascii="Garamond" w:hAnsi="Garamond"/>
          <w:sz w:val="24"/>
          <w:szCs w:val="24"/>
        </w:rPr>
        <w:t xml:space="preserve">s </w:t>
      </w:r>
      <w:r w:rsidR="00557008">
        <w:rPr>
          <w:rFonts w:ascii="Garamond" w:hAnsi="Garamond"/>
          <w:sz w:val="24"/>
          <w:szCs w:val="24"/>
        </w:rPr>
        <w:t>g</w:t>
      </w:r>
      <w:r>
        <w:rPr>
          <w:rFonts w:ascii="Garamond" w:hAnsi="Garamond"/>
          <w:sz w:val="24"/>
          <w:szCs w:val="24"/>
        </w:rPr>
        <w:t>oogle folder was reviewed along with the schedule moving forward. Questions since the last meeting were presented and answered</w:t>
      </w:r>
      <w:r w:rsidR="00C51BED">
        <w:rPr>
          <w:rFonts w:ascii="Garamond" w:hAnsi="Garamond"/>
          <w:sz w:val="24"/>
          <w:szCs w:val="24"/>
        </w:rPr>
        <w:t xml:space="preserve"> below. </w:t>
      </w:r>
    </w:p>
    <w:p w:rsidR="00C51BED" w:rsidRPr="00C51BED" w:rsidRDefault="00C51BED" w:rsidP="00C51BED">
      <w:pPr>
        <w:rPr>
          <w:rFonts w:ascii="Garamond" w:hAnsi="Garamond"/>
          <w:sz w:val="24"/>
          <w:szCs w:val="24"/>
        </w:rPr>
      </w:pPr>
      <w:r w:rsidRPr="00C51BED">
        <w:rPr>
          <w:rFonts w:ascii="Garamond" w:hAnsi="Garamond"/>
          <w:sz w:val="24"/>
          <w:szCs w:val="24"/>
        </w:rPr>
        <w:t>1. Why were the Old Trail numbers presented as the full potential build</w:t>
      </w:r>
      <w:r w:rsidR="00557008">
        <w:rPr>
          <w:rFonts w:ascii="Garamond" w:hAnsi="Garamond"/>
          <w:sz w:val="24"/>
          <w:szCs w:val="24"/>
        </w:rPr>
        <w:t>-</w:t>
      </w:r>
      <w:r w:rsidRPr="00C51BED">
        <w:rPr>
          <w:rFonts w:ascii="Garamond" w:hAnsi="Garamond"/>
          <w:sz w:val="24"/>
          <w:szCs w:val="24"/>
        </w:rPr>
        <w:t>out maximum, when expansion numbers for other developments (Glenbrook, Montclair) were just initial phases?</w:t>
      </w:r>
    </w:p>
    <w:p w:rsidR="00C51BED" w:rsidRPr="00C51BED" w:rsidRDefault="00C51BED" w:rsidP="00C51BED">
      <w:pPr>
        <w:ind w:left="720"/>
        <w:rPr>
          <w:rFonts w:ascii="Garamond" w:hAnsi="Garamond"/>
          <w:sz w:val="24"/>
          <w:szCs w:val="24"/>
        </w:rPr>
      </w:pPr>
      <w:r w:rsidRPr="00C51BED">
        <w:rPr>
          <w:rFonts w:ascii="Garamond" w:hAnsi="Garamond"/>
          <w:sz w:val="24"/>
          <w:szCs w:val="24"/>
        </w:rPr>
        <w:t>Old Trail has a minimum unit number of 1,200 and a maximum unit number of 2,200.  Different types of units yield a different projected number of students, with single</w:t>
      </w:r>
      <w:r w:rsidR="00557008">
        <w:rPr>
          <w:rFonts w:ascii="Garamond" w:hAnsi="Garamond"/>
          <w:sz w:val="24"/>
          <w:szCs w:val="24"/>
        </w:rPr>
        <w:t>-</w:t>
      </w:r>
      <w:r w:rsidRPr="00C51BED">
        <w:rPr>
          <w:rFonts w:ascii="Garamond" w:hAnsi="Garamond"/>
          <w:sz w:val="24"/>
          <w:szCs w:val="24"/>
        </w:rPr>
        <w:t>family houses having the highest yield and apartments having the lowest.  The ranges of students have been adjusted to indicate the following:</w:t>
      </w:r>
    </w:p>
    <w:p w:rsidR="00C51BED" w:rsidRPr="00C51BED" w:rsidRDefault="00C51BED" w:rsidP="00C51BED">
      <w:pPr>
        <w:pStyle w:val="ListParagraph"/>
        <w:numPr>
          <w:ilvl w:val="0"/>
          <w:numId w:val="9"/>
        </w:numPr>
        <w:spacing w:after="0" w:line="240" w:lineRule="auto"/>
        <w:rPr>
          <w:rFonts w:ascii="Garamond" w:hAnsi="Garamond"/>
          <w:sz w:val="24"/>
          <w:szCs w:val="24"/>
        </w:rPr>
      </w:pPr>
      <w:r w:rsidRPr="00C51BED">
        <w:rPr>
          <w:rFonts w:ascii="Garamond" w:hAnsi="Garamond"/>
          <w:sz w:val="24"/>
          <w:szCs w:val="24"/>
        </w:rPr>
        <w:t>The number of projected students at 1,200 units if all were apartments (Lowest possible projection)</w:t>
      </w:r>
    </w:p>
    <w:p w:rsidR="00C51BED" w:rsidRPr="00C51BED" w:rsidRDefault="00C51BED" w:rsidP="00C51BED">
      <w:pPr>
        <w:pStyle w:val="ListParagraph"/>
        <w:numPr>
          <w:ilvl w:val="0"/>
          <w:numId w:val="9"/>
        </w:numPr>
        <w:spacing w:after="0" w:line="240" w:lineRule="auto"/>
        <w:rPr>
          <w:rFonts w:ascii="Garamond" w:hAnsi="Garamond"/>
          <w:sz w:val="24"/>
          <w:szCs w:val="24"/>
        </w:rPr>
      </w:pPr>
      <w:r w:rsidRPr="00C51BED">
        <w:rPr>
          <w:rFonts w:ascii="Garamond" w:hAnsi="Garamond"/>
          <w:sz w:val="24"/>
          <w:szCs w:val="24"/>
        </w:rPr>
        <w:t>The number of projected students at 1,200 units if all were single</w:t>
      </w:r>
      <w:r w:rsidR="00557008">
        <w:rPr>
          <w:rFonts w:ascii="Garamond" w:hAnsi="Garamond"/>
          <w:sz w:val="24"/>
          <w:szCs w:val="24"/>
        </w:rPr>
        <w:t>-</w:t>
      </w:r>
      <w:r w:rsidRPr="00C51BED">
        <w:rPr>
          <w:rFonts w:ascii="Garamond" w:hAnsi="Garamond"/>
          <w:sz w:val="24"/>
          <w:szCs w:val="24"/>
        </w:rPr>
        <w:t>family homes (Highest, low-end projection)</w:t>
      </w:r>
    </w:p>
    <w:p w:rsidR="00C51BED" w:rsidRPr="00C51BED" w:rsidRDefault="00C51BED" w:rsidP="00C51BED">
      <w:pPr>
        <w:pStyle w:val="ListParagraph"/>
        <w:numPr>
          <w:ilvl w:val="0"/>
          <w:numId w:val="9"/>
        </w:numPr>
        <w:spacing w:after="0" w:line="240" w:lineRule="auto"/>
        <w:rPr>
          <w:rFonts w:ascii="Garamond" w:hAnsi="Garamond"/>
          <w:sz w:val="24"/>
          <w:szCs w:val="24"/>
        </w:rPr>
      </w:pPr>
      <w:r w:rsidRPr="00C51BED">
        <w:rPr>
          <w:rFonts w:ascii="Garamond" w:hAnsi="Garamond"/>
          <w:sz w:val="24"/>
          <w:szCs w:val="24"/>
        </w:rPr>
        <w:t>The number of projected students at 2,200 units if all were apartments (Lowest, high-end projection)</w:t>
      </w:r>
    </w:p>
    <w:p w:rsidR="00C51BED" w:rsidRPr="00C51BED" w:rsidRDefault="00C51BED" w:rsidP="00C51BED">
      <w:pPr>
        <w:pStyle w:val="ListParagraph"/>
        <w:numPr>
          <w:ilvl w:val="0"/>
          <w:numId w:val="9"/>
        </w:numPr>
        <w:spacing w:after="0" w:line="240" w:lineRule="auto"/>
        <w:rPr>
          <w:rFonts w:ascii="Garamond" w:hAnsi="Garamond"/>
          <w:sz w:val="24"/>
          <w:szCs w:val="24"/>
        </w:rPr>
      </w:pPr>
      <w:r w:rsidRPr="00C51BED">
        <w:rPr>
          <w:rFonts w:ascii="Garamond" w:hAnsi="Garamond"/>
          <w:sz w:val="24"/>
          <w:szCs w:val="24"/>
        </w:rPr>
        <w:t>The number of projected students at 2,200 units if all were single family homes (Highest possible projection)</w:t>
      </w:r>
    </w:p>
    <w:p w:rsidR="00C51BED" w:rsidRPr="00C51BED" w:rsidRDefault="00C51BED" w:rsidP="00C51BED">
      <w:pPr>
        <w:rPr>
          <w:rFonts w:ascii="Garamond" w:hAnsi="Garamond"/>
          <w:sz w:val="24"/>
          <w:szCs w:val="24"/>
        </w:rPr>
      </w:pPr>
      <w:r w:rsidRPr="00C51BED">
        <w:rPr>
          <w:rFonts w:ascii="Garamond" w:hAnsi="Garamond"/>
          <w:sz w:val="24"/>
          <w:szCs w:val="24"/>
        </w:rPr>
        <w:t>2. Why did the map not show Foothill Crossings, and why were Wickham Pond and Western Ridge combined?</w:t>
      </w:r>
    </w:p>
    <w:p w:rsidR="00C51BED" w:rsidRPr="00C51BED" w:rsidRDefault="00C51BED" w:rsidP="00C51BED">
      <w:pPr>
        <w:pStyle w:val="ListParagraph"/>
        <w:numPr>
          <w:ilvl w:val="0"/>
          <w:numId w:val="10"/>
        </w:numPr>
        <w:rPr>
          <w:rFonts w:ascii="Garamond" w:hAnsi="Garamond"/>
          <w:sz w:val="24"/>
          <w:szCs w:val="24"/>
        </w:rPr>
      </w:pPr>
      <w:r w:rsidRPr="00C51BED">
        <w:rPr>
          <w:rFonts w:ascii="Garamond" w:hAnsi="Garamond"/>
          <w:sz w:val="24"/>
          <w:szCs w:val="24"/>
        </w:rPr>
        <w:t xml:space="preserve">The maps we saw at the first meeting were not designed to identify individual subdivisions in the community. They were built as a reference point to start conversations about in which areas our students currently reside.  </w:t>
      </w:r>
    </w:p>
    <w:p w:rsidR="00C51BED" w:rsidRPr="00C51BED" w:rsidRDefault="00C51BED" w:rsidP="00C51BED">
      <w:pPr>
        <w:rPr>
          <w:rFonts w:ascii="Garamond" w:hAnsi="Garamond"/>
          <w:sz w:val="24"/>
          <w:szCs w:val="24"/>
        </w:rPr>
      </w:pPr>
      <w:r w:rsidRPr="00C51BED">
        <w:rPr>
          <w:rFonts w:ascii="Garamond" w:hAnsi="Garamond"/>
          <w:sz w:val="24"/>
          <w:szCs w:val="24"/>
        </w:rPr>
        <w:t>3. Is Western Ridge protected from redistricting?</w:t>
      </w:r>
    </w:p>
    <w:p w:rsidR="00C51BED" w:rsidRPr="00C51BED" w:rsidRDefault="00C51BED" w:rsidP="00C51BED">
      <w:pPr>
        <w:pStyle w:val="ListParagraph"/>
        <w:numPr>
          <w:ilvl w:val="0"/>
          <w:numId w:val="10"/>
        </w:numPr>
        <w:rPr>
          <w:rFonts w:ascii="Garamond" w:hAnsi="Garamond"/>
          <w:sz w:val="24"/>
          <w:szCs w:val="24"/>
        </w:rPr>
      </w:pPr>
      <w:r w:rsidRPr="00C51BED">
        <w:rPr>
          <w:rFonts w:ascii="Garamond" w:hAnsi="Garamond"/>
          <w:sz w:val="24"/>
          <w:szCs w:val="24"/>
        </w:rPr>
        <w:t>All areas in the current Crozet and Brownsville districts can be considered for redistricting.</w:t>
      </w:r>
    </w:p>
    <w:p w:rsidR="00C51BED" w:rsidRPr="00C51BED" w:rsidRDefault="00C51BED" w:rsidP="00C51BED">
      <w:pPr>
        <w:rPr>
          <w:rFonts w:ascii="Garamond" w:hAnsi="Garamond"/>
          <w:sz w:val="24"/>
          <w:szCs w:val="24"/>
        </w:rPr>
      </w:pPr>
      <w:r w:rsidRPr="00C51BED">
        <w:rPr>
          <w:rFonts w:ascii="Garamond" w:hAnsi="Garamond"/>
          <w:sz w:val="24"/>
          <w:szCs w:val="24"/>
        </w:rPr>
        <w:t xml:space="preserve">4. Are </w:t>
      </w:r>
      <w:proofErr w:type="spellStart"/>
      <w:r w:rsidRPr="00C51BED">
        <w:rPr>
          <w:rFonts w:ascii="Garamond" w:hAnsi="Garamond"/>
          <w:sz w:val="24"/>
          <w:szCs w:val="24"/>
        </w:rPr>
        <w:t>Grayrock</w:t>
      </w:r>
      <w:proofErr w:type="spellEnd"/>
      <w:r w:rsidRPr="00C51BED">
        <w:rPr>
          <w:rFonts w:ascii="Garamond" w:hAnsi="Garamond"/>
          <w:sz w:val="24"/>
          <w:szCs w:val="24"/>
        </w:rPr>
        <w:t xml:space="preserve"> North and </w:t>
      </w:r>
      <w:proofErr w:type="spellStart"/>
      <w:r w:rsidRPr="00C51BED">
        <w:rPr>
          <w:rFonts w:ascii="Garamond" w:hAnsi="Garamond"/>
          <w:sz w:val="24"/>
          <w:szCs w:val="24"/>
        </w:rPr>
        <w:t>Grayrock</w:t>
      </w:r>
      <w:proofErr w:type="spellEnd"/>
      <w:r w:rsidRPr="00C51BED">
        <w:rPr>
          <w:rFonts w:ascii="Garamond" w:hAnsi="Garamond"/>
          <w:sz w:val="24"/>
          <w:szCs w:val="24"/>
        </w:rPr>
        <w:t xml:space="preserve"> considered a neighborhood together?</w:t>
      </w:r>
    </w:p>
    <w:p w:rsidR="00C51BED" w:rsidRPr="00C51BED" w:rsidRDefault="00C51BED" w:rsidP="00C51BED">
      <w:pPr>
        <w:pStyle w:val="ListParagraph"/>
        <w:numPr>
          <w:ilvl w:val="0"/>
          <w:numId w:val="10"/>
        </w:numPr>
        <w:rPr>
          <w:rFonts w:ascii="Garamond" w:hAnsi="Garamond"/>
          <w:sz w:val="24"/>
          <w:szCs w:val="24"/>
        </w:rPr>
      </w:pPr>
      <w:r w:rsidRPr="00C51BED">
        <w:rPr>
          <w:rFonts w:ascii="Garamond" w:hAnsi="Garamond"/>
          <w:sz w:val="24"/>
          <w:szCs w:val="24"/>
        </w:rPr>
        <w:t>A guiding principle of this committee is that “neighborhoods will be assigned to the same school whenever possible.”  ACPS does not define individual neighborhoods.  The redistricting advisory committee is composed of members with local knowledge of the districts so that they can discuss what defines a specific neighborhood.</w:t>
      </w:r>
      <w:r>
        <w:rPr>
          <w:rFonts w:ascii="Garamond" w:hAnsi="Garamond"/>
          <w:sz w:val="24"/>
          <w:szCs w:val="24"/>
        </w:rPr>
        <w:br/>
      </w:r>
      <w:r>
        <w:rPr>
          <w:rFonts w:ascii="Garamond" w:hAnsi="Garamond"/>
          <w:sz w:val="24"/>
          <w:szCs w:val="24"/>
        </w:rPr>
        <w:br/>
      </w:r>
      <w:r>
        <w:rPr>
          <w:rFonts w:ascii="Garamond" w:hAnsi="Garamond"/>
          <w:sz w:val="24"/>
          <w:szCs w:val="24"/>
        </w:rPr>
        <w:br/>
      </w:r>
      <w:r>
        <w:rPr>
          <w:rFonts w:ascii="Garamond" w:hAnsi="Garamond"/>
          <w:sz w:val="24"/>
          <w:szCs w:val="24"/>
        </w:rPr>
        <w:br/>
      </w:r>
    </w:p>
    <w:p w:rsidR="00C51BED" w:rsidRPr="00C51BED" w:rsidRDefault="00C51BED" w:rsidP="00C51BED">
      <w:pPr>
        <w:rPr>
          <w:rFonts w:ascii="Garamond" w:hAnsi="Garamond"/>
          <w:sz w:val="24"/>
          <w:szCs w:val="24"/>
        </w:rPr>
      </w:pPr>
      <w:r w:rsidRPr="00C51BED">
        <w:rPr>
          <w:rFonts w:ascii="Garamond" w:hAnsi="Garamond"/>
          <w:sz w:val="24"/>
          <w:szCs w:val="24"/>
        </w:rPr>
        <w:t>5. What is the protocol for public comment at the November meetings?</w:t>
      </w:r>
    </w:p>
    <w:p w:rsidR="00C51BED" w:rsidRPr="00C51BED" w:rsidRDefault="00C51BED" w:rsidP="00C51BED">
      <w:pPr>
        <w:pStyle w:val="ListParagraph"/>
        <w:numPr>
          <w:ilvl w:val="0"/>
          <w:numId w:val="10"/>
        </w:numPr>
        <w:rPr>
          <w:rFonts w:ascii="Garamond" w:hAnsi="Garamond"/>
          <w:sz w:val="24"/>
          <w:szCs w:val="24"/>
        </w:rPr>
      </w:pPr>
      <w:r w:rsidRPr="00C51BED">
        <w:rPr>
          <w:rFonts w:ascii="Garamond" w:hAnsi="Garamond"/>
          <w:sz w:val="24"/>
          <w:szCs w:val="24"/>
        </w:rPr>
        <w:t xml:space="preserve">These meetings are designed to get input from the community.  As such, they are set up in a similar way to public comment during a school board meeting.  Members of the community will have an opportunity to sign up to speak and they will be allocated 2-3 minutes to give their insights.  The time limit will be determined based on the number of </w:t>
      </w:r>
      <w:r w:rsidRPr="00C51BED">
        <w:rPr>
          <w:rFonts w:ascii="Garamond" w:hAnsi="Garamond"/>
          <w:sz w:val="24"/>
          <w:szCs w:val="24"/>
        </w:rPr>
        <w:t>sign-ups</w:t>
      </w:r>
      <w:r w:rsidRPr="00C51BED">
        <w:rPr>
          <w:rFonts w:ascii="Garamond" w:hAnsi="Garamond"/>
          <w:sz w:val="24"/>
          <w:szCs w:val="24"/>
        </w:rPr>
        <w:t xml:space="preserve"> for each meeting.</w:t>
      </w:r>
    </w:p>
    <w:p w:rsidR="00C51BED" w:rsidRPr="00C51BED" w:rsidRDefault="00C51BED" w:rsidP="00C51BED">
      <w:pPr>
        <w:rPr>
          <w:rFonts w:ascii="Garamond" w:hAnsi="Garamond"/>
          <w:sz w:val="24"/>
          <w:szCs w:val="24"/>
        </w:rPr>
      </w:pPr>
      <w:r w:rsidRPr="00C51BED">
        <w:rPr>
          <w:rFonts w:ascii="Garamond" w:hAnsi="Garamond"/>
          <w:sz w:val="24"/>
          <w:szCs w:val="24"/>
        </w:rPr>
        <w:t>6. Why is there a discrepancy between the total enrollment at each school and the total number of students from each of the neighborhood breakdowns?</w:t>
      </w:r>
    </w:p>
    <w:p w:rsidR="00C51BED" w:rsidRDefault="00C51BED" w:rsidP="00C51BED">
      <w:pPr>
        <w:ind w:left="720"/>
        <w:rPr>
          <w:rFonts w:ascii="Garamond" w:hAnsi="Garamond"/>
          <w:sz w:val="24"/>
          <w:szCs w:val="24"/>
        </w:rPr>
      </w:pPr>
      <w:r w:rsidRPr="00C51BED">
        <w:rPr>
          <w:rFonts w:ascii="Garamond" w:hAnsi="Garamond"/>
          <w:sz w:val="24"/>
          <w:szCs w:val="24"/>
        </w:rPr>
        <w:t xml:space="preserve">Each school has some students who attend from out of </w:t>
      </w:r>
      <w:r w:rsidR="00557008">
        <w:rPr>
          <w:rFonts w:ascii="Garamond" w:hAnsi="Garamond"/>
          <w:sz w:val="24"/>
          <w:szCs w:val="24"/>
        </w:rPr>
        <w:t xml:space="preserve">the </w:t>
      </w:r>
      <w:r w:rsidRPr="00C51BED">
        <w:rPr>
          <w:rFonts w:ascii="Garamond" w:hAnsi="Garamond"/>
          <w:sz w:val="24"/>
          <w:szCs w:val="24"/>
        </w:rPr>
        <w:t>district.  Those students are included in the total enrollment, but not in the neighborhood counts since they do not live in those neighborhoods.</w:t>
      </w:r>
    </w:p>
    <w:p w:rsidR="00B36A95" w:rsidRDefault="00B36A95" w:rsidP="00B36A95">
      <w:pPr>
        <w:pStyle w:val="ListParagraph"/>
        <w:spacing w:after="0" w:line="240" w:lineRule="auto"/>
        <w:ind w:left="0"/>
        <w:rPr>
          <w:rFonts w:ascii="Garamond" w:hAnsi="Garamond"/>
          <w:sz w:val="24"/>
          <w:szCs w:val="24"/>
        </w:rPr>
      </w:pPr>
      <w:r>
        <w:rPr>
          <w:rFonts w:ascii="Garamond" w:hAnsi="Garamond"/>
          <w:sz w:val="24"/>
          <w:szCs w:val="24"/>
        </w:rPr>
        <w:t xml:space="preserve">Maya </w:t>
      </w:r>
      <w:r w:rsidRPr="00B36A95">
        <w:rPr>
          <w:rFonts w:ascii="Garamond" w:hAnsi="Garamond"/>
          <w:sz w:val="24"/>
          <w:szCs w:val="24"/>
        </w:rPr>
        <w:t>Kumazawa</w:t>
      </w:r>
      <w:r>
        <w:rPr>
          <w:rFonts w:ascii="Garamond" w:hAnsi="Garamond"/>
          <w:sz w:val="24"/>
          <w:szCs w:val="24"/>
        </w:rPr>
        <w:t xml:space="preserve"> introduced the Crozet and Brownsville enrollment history by neighborhood citing that the difference in the totals and overaged is accounting for students attending by permission from out of </w:t>
      </w:r>
      <w:r w:rsidR="00557008">
        <w:rPr>
          <w:rFonts w:ascii="Garamond" w:hAnsi="Garamond"/>
          <w:sz w:val="24"/>
          <w:szCs w:val="24"/>
        </w:rPr>
        <w:t xml:space="preserve">the </w:t>
      </w:r>
      <w:r>
        <w:rPr>
          <w:rFonts w:ascii="Garamond" w:hAnsi="Garamond"/>
          <w:sz w:val="24"/>
          <w:szCs w:val="24"/>
        </w:rPr>
        <w:t>district. Crozet currently has 313 and Brownsville is sitting at 712. Enrollment projections methodology accounts for preschool being excluded, kindergarten projections based on Albemarle County birth statistic</w:t>
      </w:r>
      <w:r w:rsidR="00557008">
        <w:rPr>
          <w:rFonts w:ascii="Garamond" w:hAnsi="Garamond"/>
          <w:sz w:val="24"/>
          <w:szCs w:val="24"/>
        </w:rPr>
        <w:t>s</w:t>
      </w:r>
      <w:r>
        <w:rPr>
          <w:rFonts w:ascii="Garamond" w:hAnsi="Garamond"/>
          <w:sz w:val="24"/>
          <w:szCs w:val="24"/>
        </w:rPr>
        <w:t xml:space="preserve"> from five (5) years ago</w:t>
      </w:r>
      <w:r w:rsidR="00557008">
        <w:rPr>
          <w:rFonts w:ascii="Garamond" w:hAnsi="Garamond"/>
          <w:sz w:val="24"/>
          <w:szCs w:val="24"/>
        </w:rPr>
        <w:t>,</w:t>
      </w:r>
      <w:r>
        <w:rPr>
          <w:rFonts w:ascii="Garamond" w:hAnsi="Garamond"/>
          <w:sz w:val="24"/>
          <w:szCs w:val="24"/>
        </w:rPr>
        <w:t xml:space="preserve"> and 1</w:t>
      </w:r>
      <w:r w:rsidRPr="00B36A95">
        <w:rPr>
          <w:rFonts w:ascii="Garamond" w:hAnsi="Garamond"/>
          <w:sz w:val="24"/>
          <w:szCs w:val="24"/>
          <w:vertAlign w:val="superscript"/>
        </w:rPr>
        <w:t>st</w:t>
      </w:r>
      <w:r>
        <w:rPr>
          <w:rFonts w:ascii="Garamond" w:hAnsi="Garamond"/>
          <w:sz w:val="24"/>
          <w:szCs w:val="24"/>
        </w:rPr>
        <w:t xml:space="preserve"> – 5</w:t>
      </w:r>
      <w:r w:rsidRPr="00B36A95">
        <w:rPr>
          <w:rFonts w:ascii="Garamond" w:hAnsi="Garamond"/>
          <w:sz w:val="24"/>
          <w:szCs w:val="24"/>
          <w:vertAlign w:val="superscript"/>
        </w:rPr>
        <w:t>th</w:t>
      </w:r>
      <w:r>
        <w:rPr>
          <w:rFonts w:ascii="Garamond" w:hAnsi="Garamond"/>
          <w:sz w:val="24"/>
          <w:szCs w:val="24"/>
        </w:rPr>
        <w:t xml:space="preserve"> grade projections based on progressing cohorts of students through the system. Pandemic adjustments in the projections were made as follows:</w:t>
      </w:r>
    </w:p>
    <w:p w:rsidR="00B36A95" w:rsidRDefault="00B36A95" w:rsidP="00B36A95">
      <w:pPr>
        <w:pStyle w:val="ListParagraph"/>
        <w:numPr>
          <w:ilvl w:val="1"/>
          <w:numId w:val="8"/>
        </w:numPr>
        <w:spacing w:after="0" w:line="240" w:lineRule="auto"/>
        <w:rPr>
          <w:rFonts w:ascii="Garamond" w:hAnsi="Garamond"/>
          <w:sz w:val="24"/>
          <w:szCs w:val="24"/>
        </w:rPr>
      </w:pPr>
      <w:r>
        <w:rPr>
          <w:rFonts w:ascii="Garamond" w:hAnsi="Garamond"/>
          <w:sz w:val="24"/>
          <w:szCs w:val="24"/>
        </w:rPr>
        <w:t>H</w:t>
      </w:r>
      <w:r w:rsidRPr="00B36A95">
        <w:rPr>
          <w:rFonts w:ascii="Garamond" w:hAnsi="Garamond"/>
          <w:sz w:val="24"/>
          <w:szCs w:val="24"/>
        </w:rPr>
        <w:t>istorical birth and progression ratios for 2020 and 2021 are not used</w:t>
      </w:r>
    </w:p>
    <w:p w:rsidR="00B36A95" w:rsidRDefault="00B36A95" w:rsidP="00B36A95">
      <w:pPr>
        <w:pStyle w:val="ListParagraph"/>
        <w:numPr>
          <w:ilvl w:val="1"/>
          <w:numId w:val="8"/>
        </w:numPr>
        <w:spacing w:after="0" w:line="240" w:lineRule="auto"/>
        <w:rPr>
          <w:rFonts w:ascii="Garamond" w:hAnsi="Garamond"/>
          <w:sz w:val="24"/>
          <w:szCs w:val="24"/>
        </w:rPr>
      </w:pPr>
      <w:r w:rsidRPr="00B36A95">
        <w:rPr>
          <w:rFonts w:ascii="Garamond" w:hAnsi="Garamond"/>
          <w:sz w:val="24"/>
          <w:szCs w:val="24"/>
        </w:rPr>
        <w:t>Assumes 2021-22 virtual school students attend base school</w:t>
      </w:r>
    </w:p>
    <w:p w:rsidR="00B36A95" w:rsidRPr="00B36A95" w:rsidRDefault="00B36A95" w:rsidP="00B36A95">
      <w:pPr>
        <w:pStyle w:val="ListParagraph"/>
        <w:numPr>
          <w:ilvl w:val="1"/>
          <w:numId w:val="8"/>
        </w:numPr>
        <w:spacing w:after="0" w:line="240" w:lineRule="auto"/>
        <w:rPr>
          <w:rFonts w:ascii="Garamond" w:hAnsi="Garamond"/>
          <w:sz w:val="24"/>
          <w:szCs w:val="24"/>
        </w:rPr>
      </w:pPr>
      <w:r w:rsidRPr="00B36A95">
        <w:rPr>
          <w:rFonts w:ascii="Garamond" w:hAnsi="Garamond"/>
          <w:sz w:val="24"/>
          <w:szCs w:val="24"/>
        </w:rPr>
        <w:t>Assumes about half of missing students return over the next five years</w:t>
      </w:r>
    </w:p>
    <w:p w:rsidR="00611A29" w:rsidRDefault="00B36A95" w:rsidP="00B36A95">
      <w:pPr>
        <w:pStyle w:val="ListParagraph"/>
        <w:numPr>
          <w:ilvl w:val="1"/>
          <w:numId w:val="8"/>
        </w:numPr>
        <w:spacing w:after="0" w:line="240" w:lineRule="auto"/>
        <w:rPr>
          <w:rFonts w:ascii="Garamond" w:hAnsi="Garamond"/>
          <w:sz w:val="24"/>
          <w:szCs w:val="24"/>
        </w:rPr>
      </w:pPr>
      <w:r w:rsidRPr="00B36A95">
        <w:rPr>
          <w:rFonts w:ascii="Garamond" w:hAnsi="Garamond"/>
          <w:sz w:val="24"/>
          <w:szCs w:val="24"/>
        </w:rPr>
        <w:t>Out years return enrollment levels similar to pre-pandemic levels</w:t>
      </w:r>
    </w:p>
    <w:p w:rsidR="00C37FBF" w:rsidRDefault="00B36A95" w:rsidP="00B36A95">
      <w:pPr>
        <w:spacing w:after="0" w:line="240" w:lineRule="auto"/>
        <w:rPr>
          <w:rFonts w:ascii="Garamond" w:hAnsi="Garamond"/>
          <w:sz w:val="24"/>
          <w:szCs w:val="24"/>
        </w:rPr>
      </w:pPr>
      <w:r>
        <w:rPr>
          <w:rFonts w:ascii="Garamond" w:hAnsi="Garamond"/>
          <w:sz w:val="24"/>
          <w:szCs w:val="24"/>
        </w:rPr>
        <w:t>2022-23 Projections put Brownsville at 781 and Crozet at 339 students. The K-5 long</w:t>
      </w:r>
      <w:r w:rsidR="00557008">
        <w:rPr>
          <w:rFonts w:ascii="Garamond" w:hAnsi="Garamond"/>
          <w:sz w:val="24"/>
          <w:szCs w:val="24"/>
        </w:rPr>
        <w:t>-</w:t>
      </w:r>
      <w:r>
        <w:rPr>
          <w:rFonts w:ascii="Garamond" w:hAnsi="Garamond"/>
          <w:sz w:val="24"/>
          <w:szCs w:val="24"/>
        </w:rPr>
        <w:t>term enrollment projections depict the rising enrollment and Cushion (conflict) for the schools. In addition, drafted estimates of the p</w:t>
      </w:r>
      <w:r w:rsidRPr="00B36A95">
        <w:rPr>
          <w:rFonts w:ascii="Garamond" w:hAnsi="Garamond"/>
          <w:sz w:val="24"/>
          <w:szCs w:val="24"/>
        </w:rPr>
        <w:t xml:space="preserve">otential </w:t>
      </w:r>
      <w:r>
        <w:rPr>
          <w:rFonts w:ascii="Garamond" w:hAnsi="Garamond"/>
          <w:sz w:val="24"/>
          <w:szCs w:val="24"/>
        </w:rPr>
        <w:t>s</w:t>
      </w:r>
      <w:r w:rsidRPr="00B36A95">
        <w:rPr>
          <w:rFonts w:ascii="Garamond" w:hAnsi="Garamond"/>
          <w:sz w:val="24"/>
          <w:szCs w:val="24"/>
        </w:rPr>
        <w:t xml:space="preserve">tudent </w:t>
      </w:r>
      <w:r>
        <w:rPr>
          <w:rFonts w:ascii="Garamond" w:hAnsi="Garamond"/>
          <w:sz w:val="24"/>
          <w:szCs w:val="24"/>
        </w:rPr>
        <w:t>y</w:t>
      </w:r>
      <w:r w:rsidRPr="00B36A95">
        <w:rPr>
          <w:rFonts w:ascii="Garamond" w:hAnsi="Garamond"/>
          <w:sz w:val="24"/>
          <w:szCs w:val="24"/>
        </w:rPr>
        <w:t xml:space="preserve">ield </w:t>
      </w:r>
      <w:r>
        <w:rPr>
          <w:rFonts w:ascii="Garamond" w:hAnsi="Garamond"/>
          <w:sz w:val="24"/>
          <w:szCs w:val="24"/>
        </w:rPr>
        <w:t>were outlined b</w:t>
      </w:r>
      <w:r w:rsidRPr="00B36A95">
        <w:rPr>
          <w:rFonts w:ascii="Garamond" w:hAnsi="Garamond"/>
          <w:sz w:val="24"/>
          <w:szCs w:val="24"/>
        </w:rPr>
        <w:t>ased on under review/under construction, ZMA potential build</w:t>
      </w:r>
      <w:r w:rsidR="00557008">
        <w:rPr>
          <w:rFonts w:ascii="Garamond" w:hAnsi="Garamond"/>
          <w:sz w:val="24"/>
          <w:szCs w:val="24"/>
        </w:rPr>
        <w:t>-</w:t>
      </w:r>
      <w:r w:rsidRPr="00B36A95">
        <w:rPr>
          <w:rFonts w:ascii="Garamond" w:hAnsi="Garamond"/>
          <w:sz w:val="24"/>
          <w:szCs w:val="24"/>
        </w:rPr>
        <w:t>outs</w:t>
      </w:r>
      <w:r>
        <w:rPr>
          <w:rFonts w:ascii="Garamond" w:hAnsi="Garamond"/>
          <w:sz w:val="24"/>
          <w:szCs w:val="24"/>
        </w:rPr>
        <w:t xml:space="preserve">. </w:t>
      </w:r>
    </w:p>
    <w:p w:rsidR="00B36A95" w:rsidRPr="00611A29" w:rsidRDefault="00B36A95" w:rsidP="00B36A95">
      <w:pPr>
        <w:spacing w:after="0" w:line="240" w:lineRule="auto"/>
        <w:rPr>
          <w:rFonts w:ascii="Garamond" w:hAnsi="Garamond"/>
          <w:sz w:val="24"/>
          <w:szCs w:val="24"/>
        </w:rPr>
      </w:pPr>
    </w:p>
    <w:p w:rsidR="00524224" w:rsidRDefault="00B36A95" w:rsidP="00524224">
      <w:pPr>
        <w:rPr>
          <w:rFonts w:ascii="Garamond" w:hAnsi="Garamond"/>
          <w:sz w:val="24"/>
          <w:szCs w:val="24"/>
        </w:rPr>
      </w:pPr>
      <w:r>
        <w:rPr>
          <w:rFonts w:ascii="Garamond" w:hAnsi="Garamond"/>
          <w:b/>
          <w:sz w:val="24"/>
          <w:szCs w:val="24"/>
        </w:rPr>
        <w:t xml:space="preserve">Initial </w:t>
      </w:r>
      <w:r w:rsidR="00524224">
        <w:rPr>
          <w:rFonts w:ascii="Garamond" w:hAnsi="Garamond"/>
          <w:b/>
          <w:sz w:val="24"/>
          <w:szCs w:val="24"/>
        </w:rPr>
        <w:t>Scenarios</w:t>
      </w:r>
      <w:r w:rsidR="00524224" w:rsidRPr="00611A29">
        <w:rPr>
          <w:rFonts w:ascii="Garamond" w:hAnsi="Garamond"/>
          <w:b/>
          <w:sz w:val="24"/>
          <w:szCs w:val="24"/>
        </w:rPr>
        <w:t xml:space="preserve">: </w:t>
      </w:r>
    </w:p>
    <w:p w:rsidR="00B36A95" w:rsidRDefault="00B36A95" w:rsidP="00B36A95">
      <w:pPr>
        <w:rPr>
          <w:rFonts w:ascii="Garamond" w:hAnsi="Garamond"/>
          <w:sz w:val="24"/>
          <w:szCs w:val="24"/>
        </w:rPr>
      </w:pPr>
      <w:r>
        <w:rPr>
          <w:rFonts w:ascii="Garamond" w:hAnsi="Garamond"/>
          <w:sz w:val="24"/>
          <w:szCs w:val="24"/>
        </w:rPr>
        <w:t xml:space="preserve">Patrick McLaughlin stressed that the </w:t>
      </w:r>
      <w:r w:rsidR="00C51BED">
        <w:rPr>
          <w:rFonts w:ascii="Garamond" w:hAnsi="Garamond"/>
          <w:sz w:val="24"/>
          <w:szCs w:val="24"/>
        </w:rPr>
        <w:t>scenarios</w:t>
      </w:r>
      <w:r>
        <w:rPr>
          <w:rFonts w:ascii="Garamond" w:hAnsi="Garamond"/>
          <w:sz w:val="24"/>
          <w:szCs w:val="24"/>
        </w:rPr>
        <w:t xml:space="preserve"> being presented in this meeting are s</w:t>
      </w:r>
      <w:r w:rsidRPr="00B36A95">
        <w:rPr>
          <w:rFonts w:ascii="Garamond" w:hAnsi="Garamond"/>
          <w:sz w:val="24"/>
          <w:szCs w:val="24"/>
        </w:rPr>
        <w:t>tarting points only</w:t>
      </w:r>
      <w:r>
        <w:rPr>
          <w:rFonts w:ascii="Garamond" w:hAnsi="Garamond"/>
          <w:sz w:val="24"/>
          <w:szCs w:val="24"/>
        </w:rPr>
        <w:t>, d</w:t>
      </w:r>
      <w:r w:rsidRPr="00B36A95">
        <w:rPr>
          <w:rFonts w:ascii="Garamond" w:hAnsi="Garamond"/>
          <w:sz w:val="24"/>
          <w:szCs w:val="24"/>
        </w:rPr>
        <w:t>eveloped to give options/points of comparison</w:t>
      </w:r>
      <w:r>
        <w:rPr>
          <w:rFonts w:ascii="Garamond" w:hAnsi="Garamond"/>
          <w:sz w:val="24"/>
          <w:szCs w:val="24"/>
        </w:rPr>
        <w:t xml:space="preserve"> and no</w:t>
      </w:r>
      <w:r w:rsidRPr="00B36A95">
        <w:rPr>
          <w:rFonts w:ascii="Garamond" w:hAnsi="Garamond"/>
          <w:sz w:val="24"/>
          <w:szCs w:val="24"/>
        </w:rPr>
        <w:t>t to be perceived as a recommendation</w:t>
      </w:r>
      <w:r>
        <w:rPr>
          <w:rFonts w:ascii="Garamond" w:hAnsi="Garamond"/>
          <w:sz w:val="24"/>
          <w:szCs w:val="24"/>
        </w:rPr>
        <w:t xml:space="preserve">. </w:t>
      </w:r>
      <w:r w:rsidR="00C51BED">
        <w:rPr>
          <w:rFonts w:ascii="Garamond" w:hAnsi="Garamond"/>
          <w:sz w:val="24"/>
          <w:szCs w:val="24"/>
        </w:rPr>
        <w:t xml:space="preserve">Current demographics were presented outlining race/ethnicity, </w:t>
      </w:r>
      <w:r w:rsidR="00557008">
        <w:rPr>
          <w:rFonts w:ascii="Garamond" w:hAnsi="Garamond"/>
          <w:sz w:val="24"/>
          <w:szCs w:val="24"/>
        </w:rPr>
        <w:t>E</w:t>
      </w:r>
      <w:r w:rsidR="00C51BED">
        <w:rPr>
          <w:rFonts w:ascii="Garamond" w:hAnsi="Garamond"/>
          <w:sz w:val="24"/>
          <w:szCs w:val="24"/>
        </w:rPr>
        <w:t xml:space="preserve">nglish learners and economically disadvantaged students. </w:t>
      </w:r>
    </w:p>
    <w:p w:rsidR="00B80D80" w:rsidRPr="00A97B0B" w:rsidRDefault="00B80D80" w:rsidP="00B36A95">
      <w:pPr>
        <w:rPr>
          <w:rFonts w:ascii="Garamond" w:hAnsi="Garamond"/>
          <w:b/>
          <w:sz w:val="24"/>
          <w:szCs w:val="24"/>
        </w:rPr>
      </w:pPr>
      <w:r w:rsidRPr="00A97B0B">
        <w:rPr>
          <w:rFonts w:ascii="Garamond" w:hAnsi="Garamond"/>
          <w:b/>
          <w:sz w:val="24"/>
          <w:szCs w:val="24"/>
        </w:rPr>
        <w:t xml:space="preserve">Scenario 1: </w:t>
      </w:r>
    </w:p>
    <w:p w:rsidR="00B80D80" w:rsidRPr="00B80D80" w:rsidRDefault="00B80D80" w:rsidP="00B80D80">
      <w:pPr>
        <w:spacing w:after="0"/>
        <w:rPr>
          <w:rFonts w:ascii="Garamond" w:hAnsi="Garamond"/>
          <w:sz w:val="24"/>
          <w:szCs w:val="24"/>
        </w:rPr>
      </w:pPr>
      <w:proofErr w:type="spellStart"/>
      <w:r w:rsidRPr="00B80D80">
        <w:rPr>
          <w:rFonts w:ascii="Garamond" w:hAnsi="Garamond"/>
          <w:sz w:val="24"/>
          <w:szCs w:val="24"/>
        </w:rPr>
        <w:t>Grayrock</w:t>
      </w:r>
      <w:proofErr w:type="spellEnd"/>
      <w:r w:rsidRPr="00B80D80">
        <w:rPr>
          <w:rFonts w:ascii="Garamond" w:hAnsi="Garamond"/>
          <w:sz w:val="24"/>
          <w:szCs w:val="24"/>
        </w:rPr>
        <w:t xml:space="preserve"> (25)</w:t>
      </w:r>
      <w:r>
        <w:rPr>
          <w:rFonts w:ascii="Garamond" w:hAnsi="Garamond"/>
          <w:sz w:val="24"/>
          <w:szCs w:val="24"/>
        </w:rPr>
        <w:t xml:space="preserve">, </w:t>
      </w:r>
      <w:r w:rsidRPr="00B80D80">
        <w:rPr>
          <w:rFonts w:ascii="Garamond" w:hAnsi="Garamond"/>
          <w:sz w:val="24"/>
          <w:szCs w:val="24"/>
        </w:rPr>
        <w:t>Rt 240 to Oak Dr (7)</w:t>
      </w:r>
      <w:r>
        <w:rPr>
          <w:rFonts w:ascii="Garamond" w:hAnsi="Garamond"/>
          <w:sz w:val="24"/>
          <w:szCs w:val="24"/>
        </w:rPr>
        <w:t xml:space="preserve">, </w:t>
      </w:r>
      <w:r w:rsidRPr="00B80D80">
        <w:rPr>
          <w:rFonts w:ascii="Garamond" w:hAnsi="Garamond"/>
          <w:sz w:val="24"/>
          <w:szCs w:val="24"/>
        </w:rPr>
        <w:t>Upper Old Trail (110)</w:t>
      </w:r>
      <w:r>
        <w:rPr>
          <w:rFonts w:ascii="Garamond" w:hAnsi="Garamond"/>
          <w:sz w:val="24"/>
          <w:szCs w:val="24"/>
        </w:rPr>
        <w:t xml:space="preserve">, </w:t>
      </w:r>
      <w:proofErr w:type="spellStart"/>
      <w:r w:rsidRPr="00B80D80">
        <w:rPr>
          <w:rFonts w:ascii="Garamond" w:hAnsi="Garamond"/>
          <w:sz w:val="24"/>
          <w:szCs w:val="24"/>
        </w:rPr>
        <w:t>Waylands</w:t>
      </w:r>
      <w:proofErr w:type="spellEnd"/>
      <w:r w:rsidRPr="00B80D80">
        <w:rPr>
          <w:rFonts w:ascii="Garamond" w:hAnsi="Garamond"/>
          <w:sz w:val="24"/>
          <w:szCs w:val="24"/>
        </w:rPr>
        <w:t>/</w:t>
      </w:r>
      <w:proofErr w:type="spellStart"/>
      <w:r w:rsidRPr="00B80D80">
        <w:rPr>
          <w:rFonts w:ascii="Garamond" w:hAnsi="Garamond"/>
          <w:sz w:val="24"/>
          <w:szCs w:val="24"/>
        </w:rPr>
        <w:t>Bargamin</w:t>
      </w:r>
      <w:proofErr w:type="spellEnd"/>
      <w:r w:rsidRPr="00B80D80">
        <w:rPr>
          <w:rFonts w:ascii="Garamond" w:hAnsi="Garamond"/>
          <w:sz w:val="24"/>
          <w:szCs w:val="24"/>
        </w:rPr>
        <w:t xml:space="preserve"> (34) </w:t>
      </w:r>
    </w:p>
    <w:p w:rsidR="00B80D80" w:rsidRDefault="00B80D80" w:rsidP="00B80D80">
      <w:pPr>
        <w:spacing w:after="0"/>
        <w:rPr>
          <w:rFonts w:ascii="Garamond" w:hAnsi="Garamond"/>
          <w:sz w:val="24"/>
          <w:szCs w:val="24"/>
        </w:rPr>
      </w:pPr>
      <w:r w:rsidRPr="00B80D80">
        <w:rPr>
          <w:rFonts w:ascii="Garamond" w:hAnsi="Garamond"/>
          <w:sz w:val="24"/>
          <w:szCs w:val="24"/>
        </w:rPr>
        <w:t>176 moved</w:t>
      </w:r>
      <w:r>
        <w:rPr>
          <w:rFonts w:ascii="Garamond" w:hAnsi="Garamond"/>
          <w:sz w:val="24"/>
          <w:szCs w:val="24"/>
        </w:rPr>
        <w:t xml:space="preserve"> making </w:t>
      </w:r>
      <w:r w:rsidRPr="00B80D80">
        <w:rPr>
          <w:rFonts w:ascii="Garamond" w:hAnsi="Garamond"/>
          <w:sz w:val="24"/>
          <w:szCs w:val="24"/>
        </w:rPr>
        <w:t>Crozet</w:t>
      </w:r>
      <w:r>
        <w:rPr>
          <w:rFonts w:ascii="Garamond" w:hAnsi="Garamond"/>
          <w:sz w:val="24"/>
          <w:szCs w:val="24"/>
        </w:rPr>
        <w:t>’s</w:t>
      </w:r>
      <w:r w:rsidRPr="00B80D80">
        <w:rPr>
          <w:rFonts w:ascii="Garamond" w:hAnsi="Garamond"/>
          <w:sz w:val="24"/>
          <w:szCs w:val="24"/>
        </w:rPr>
        <w:t xml:space="preserve"> </w:t>
      </w:r>
      <w:r>
        <w:rPr>
          <w:rFonts w:ascii="Garamond" w:hAnsi="Garamond"/>
          <w:sz w:val="24"/>
          <w:szCs w:val="24"/>
        </w:rPr>
        <w:t>t</w:t>
      </w:r>
      <w:r w:rsidRPr="00B80D80">
        <w:rPr>
          <w:rFonts w:ascii="Garamond" w:hAnsi="Garamond"/>
          <w:sz w:val="24"/>
          <w:szCs w:val="24"/>
        </w:rPr>
        <w:t xml:space="preserve">otal </w:t>
      </w:r>
      <w:r>
        <w:rPr>
          <w:rFonts w:ascii="Garamond" w:hAnsi="Garamond"/>
          <w:sz w:val="24"/>
          <w:szCs w:val="24"/>
        </w:rPr>
        <w:t>s</w:t>
      </w:r>
      <w:r w:rsidRPr="00B80D80">
        <w:rPr>
          <w:rFonts w:ascii="Garamond" w:hAnsi="Garamond"/>
          <w:sz w:val="24"/>
          <w:szCs w:val="24"/>
        </w:rPr>
        <w:t>tudents</w:t>
      </w:r>
      <w:r>
        <w:rPr>
          <w:rFonts w:ascii="Garamond" w:hAnsi="Garamond"/>
          <w:sz w:val="24"/>
          <w:szCs w:val="24"/>
        </w:rPr>
        <w:t xml:space="preserve"> </w:t>
      </w:r>
      <w:r w:rsidRPr="00B80D80">
        <w:rPr>
          <w:rFonts w:ascii="Garamond" w:hAnsi="Garamond"/>
          <w:sz w:val="24"/>
          <w:szCs w:val="24"/>
        </w:rPr>
        <w:t>501</w:t>
      </w:r>
    </w:p>
    <w:p w:rsidR="00B80D80" w:rsidRDefault="00B80D80" w:rsidP="00B80D80">
      <w:pPr>
        <w:spacing w:after="0"/>
        <w:rPr>
          <w:rFonts w:ascii="Garamond" w:hAnsi="Garamond"/>
          <w:sz w:val="24"/>
          <w:szCs w:val="24"/>
        </w:rPr>
      </w:pPr>
    </w:p>
    <w:p w:rsidR="00557008" w:rsidRDefault="00557008" w:rsidP="00B80D80">
      <w:pPr>
        <w:spacing w:after="0"/>
        <w:rPr>
          <w:rFonts w:ascii="Garamond" w:hAnsi="Garamond"/>
          <w:sz w:val="24"/>
          <w:szCs w:val="24"/>
        </w:rPr>
      </w:pPr>
    </w:p>
    <w:p w:rsidR="00557008" w:rsidRDefault="00557008" w:rsidP="00B80D80">
      <w:pPr>
        <w:spacing w:after="0"/>
        <w:rPr>
          <w:rFonts w:ascii="Garamond" w:hAnsi="Garamond"/>
          <w:sz w:val="24"/>
          <w:szCs w:val="24"/>
        </w:rPr>
      </w:pPr>
    </w:p>
    <w:p w:rsidR="00557008" w:rsidRDefault="00557008" w:rsidP="00B80D80">
      <w:pPr>
        <w:spacing w:after="0"/>
        <w:rPr>
          <w:rFonts w:ascii="Garamond" w:hAnsi="Garamond"/>
          <w:sz w:val="24"/>
          <w:szCs w:val="24"/>
        </w:rPr>
      </w:pPr>
    </w:p>
    <w:p w:rsidR="00B80D80" w:rsidRDefault="00B80D80" w:rsidP="00B80D80">
      <w:pPr>
        <w:spacing w:after="0"/>
        <w:rPr>
          <w:rFonts w:ascii="Garamond" w:hAnsi="Garamond"/>
          <w:sz w:val="24"/>
          <w:szCs w:val="24"/>
        </w:rPr>
      </w:pPr>
      <w:r>
        <w:rPr>
          <w:rFonts w:ascii="Garamond" w:hAnsi="Garamond"/>
          <w:sz w:val="24"/>
          <w:szCs w:val="24"/>
        </w:rPr>
        <w:t>Pro’s from the committee include</w:t>
      </w:r>
      <w:r w:rsidR="00A97B0B">
        <w:rPr>
          <w:rFonts w:ascii="Garamond" w:hAnsi="Garamond"/>
          <w:sz w:val="24"/>
          <w:szCs w:val="24"/>
        </w:rPr>
        <w:t>:</w:t>
      </w:r>
      <w:r>
        <w:rPr>
          <w:rFonts w:ascii="Garamond" w:hAnsi="Garamond"/>
          <w:sz w:val="24"/>
          <w:szCs w:val="24"/>
        </w:rPr>
        <w:t xml:space="preserve"> Old Trail growth may overcrowd Brownsville in the future and economically disadvantaged will be closer to each other in the future. Con’s </w:t>
      </w:r>
      <w:r w:rsidR="003B2BA0">
        <w:rPr>
          <w:rFonts w:ascii="Garamond" w:hAnsi="Garamond"/>
          <w:sz w:val="24"/>
          <w:szCs w:val="24"/>
        </w:rPr>
        <w:t xml:space="preserve">for this scenario </w:t>
      </w:r>
      <w:r>
        <w:rPr>
          <w:rFonts w:ascii="Garamond" w:hAnsi="Garamond"/>
          <w:sz w:val="24"/>
          <w:szCs w:val="24"/>
        </w:rPr>
        <w:t>w</w:t>
      </w:r>
      <w:r w:rsidR="00557008">
        <w:rPr>
          <w:rFonts w:ascii="Garamond" w:hAnsi="Garamond"/>
          <w:sz w:val="24"/>
          <w:szCs w:val="24"/>
        </w:rPr>
        <w:t>as</w:t>
      </w:r>
      <w:r>
        <w:rPr>
          <w:rFonts w:ascii="Garamond" w:hAnsi="Garamond"/>
          <w:sz w:val="24"/>
          <w:szCs w:val="24"/>
        </w:rPr>
        <w:t xml:space="preserve"> that it Splits up OT, impacts traffic going </w:t>
      </w:r>
      <w:r w:rsidR="003B2BA0">
        <w:rPr>
          <w:rFonts w:ascii="Garamond" w:hAnsi="Garamond"/>
          <w:sz w:val="24"/>
          <w:szCs w:val="24"/>
        </w:rPr>
        <w:t>from</w:t>
      </w:r>
      <w:r>
        <w:rPr>
          <w:rFonts w:ascii="Garamond" w:hAnsi="Garamond"/>
          <w:sz w:val="24"/>
          <w:szCs w:val="24"/>
        </w:rPr>
        <w:t xml:space="preserve"> one end of town to the other, moves students that are currently in walking distance, moves fewer than 200 students, demographic of black students at Crozet to nearly zero</w:t>
      </w:r>
      <w:r w:rsidR="00557008">
        <w:rPr>
          <w:rFonts w:ascii="Garamond" w:hAnsi="Garamond"/>
          <w:sz w:val="24"/>
          <w:szCs w:val="24"/>
        </w:rPr>
        <w:t>,</w:t>
      </w:r>
      <w:r>
        <w:rPr>
          <w:rFonts w:ascii="Garamond" w:hAnsi="Garamond"/>
          <w:sz w:val="24"/>
          <w:szCs w:val="24"/>
        </w:rPr>
        <w:t xml:space="preserve"> and buses making a left on Crozet Ave. </w:t>
      </w:r>
    </w:p>
    <w:p w:rsidR="00B80D80" w:rsidRDefault="00B80D80" w:rsidP="00B80D80">
      <w:pPr>
        <w:spacing w:after="0"/>
        <w:rPr>
          <w:rFonts w:ascii="Garamond" w:hAnsi="Garamond"/>
          <w:sz w:val="24"/>
          <w:szCs w:val="24"/>
        </w:rPr>
      </w:pPr>
    </w:p>
    <w:p w:rsidR="00B80D80" w:rsidRDefault="00B80D80" w:rsidP="00B80D80">
      <w:pPr>
        <w:spacing w:after="0"/>
        <w:rPr>
          <w:rFonts w:ascii="Garamond" w:hAnsi="Garamond"/>
          <w:sz w:val="24"/>
          <w:szCs w:val="24"/>
        </w:rPr>
      </w:pPr>
      <w:r>
        <w:rPr>
          <w:rFonts w:ascii="Garamond" w:hAnsi="Garamond"/>
          <w:sz w:val="24"/>
          <w:szCs w:val="24"/>
        </w:rPr>
        <w:t xml:space="preserve">Overall the committee rated this scenario as weak and do not favor any scenario that splits a neighborhood. This scenario does not line up with the guiding principles. Committee would like to remove scenarios that split Old Trail. </w:t>
      </w:r>
    </w:p>
    <w:p w:rsidR="00B80D80" w:rsidRDefault="00B80D80" w:rsidP="00B80D80">
      <w:pPr>
        <w:spacing w:after="0"/>
        <w:rPr>
          <w:rFonts w:ascii="Garamond" w:hAnsi="Garamond"/>
          <w:sz w:val="24"/>
          <w:szCs w:val="24"/>
        </w:rPr>
      </w:pPr>
    </w:p>
    <w:p w:rsidR="00B80D80" w:rsidRPr="00A97B0B" w:rsidRDefault="00B80D80" w:rsidP="00B80D80">
      <w:pPr>
        <w:rPr>
          <w:rFonts w:ascii="Garamond" w:hAnsi="Garamond"/>
          <w:b/>
          <w:sz w:val="24"/>
          <w:szCs w:val="24"/>
        </w:rPr>
      </w:pPr>
      <w:r w:rsidRPr="00A97B0B">
        <w:rPr>
          <w:rFonts w:ascii="Garamond" w:hAnsi="Garamond"/>
          <w:b/>
          <w:sz w:val="24"/>
          <w:szCs w:val="24"/>
        </w:rPr>
        <w:t xml:space="preserve">Scenario </w:t>
      </w:r>
      <w:r w:rsidRPr="00A97B0B">
        <w:rPr>
          <w:rFonts w:ascii="Garamond" w:hAnsi="Garamond"/>
          <w:b/>
          <w:sz w:val="24"/>
          <w:szCs w:val="24"/>
        </w:rPr>
        <w:t>2</w:t>
      </w:r>
      <w:r w:rsidRPr="00A97B0B">
        <w:rPr>
          <w:rFonts w:ascii="Garamond" w:hAnsi="Garamond"/>
          <w:b/>
          <w:sz w:val="24"/>
          <w:szCs w:val="24"/>
        </w:rPr>
        <w:t xml:space="preserve">: </w:t>
      </w:r>
    </w:p>
    <w:p w:rsidR="00B80D80" w:rsidRDefault="00A97B0B" w:rsidP="00B80D80">
      <w:pPr>
        <w:spacing w:after="0"/>
        <w:rPr>
          <w:rFonts w:ascii="Garamond" w:hAnsi="Garamond"/>
          <w:sz w:val="24"/>
          <w:szCs w:val="24"/>
        </w:rPr>
      </w:pPr>
      <w:proofErr w:type="spellStart"/>
      <w:r w:rsidRPr="00A97B0B">
        <w:rPr>
          <w:rFonts w:ascii="Garamond" w:hAnsi="Garamond"/>
          <w:sz w:val="24"/>
          <w:szCs w:val="24"/>
        </w:rPr>
        <w:t>Grayrock</w:t>
      </w:r>
      <w:proofErr w:type="spellEnd"/>
      <w:r w:rsidRPr="00A97B0B">
        <w:rPr>
          <w:rFonts w:ascii="Garamond" w:hAnsi="Garamond"/>
          <w:sz w:val="24"/>
          <w:szCs w:val="24"/>
        </w:rPr>
        <w:t xml:space="preserve"> (25)</w:t>
      </w:r>
      <w:r>
        <w:rPr>
          <w:rFonts w:ascii="Garamond" w:hAnsi="Garamond"/>
          <w:sz w:val="24"/>
          <w:szCs w:val="24"/>
        </w:rPr>
        <w:t xml:space="preserve">, </w:t>
      </w:r>
      <w:r w:rsidRPr="00A97B0B">
        <w:rPr>
          <w:rFonts w:ascii="Garamond" w:hAnsi="Garamond"/>
          <w:sz w:val="24"/>
          <w:szCs w:val="24"/>
        </w:rPr>
        <w:t>Rt 240 to Oak Dr (7)</w:t>
      </w:r>
      <w:r>
        <w:rPr>
          <w:rFonts w:ascii="Garamond" w:hAnsi="Garamond"/>
          <w:sz w:val="24"/>
          <w:szCs w:val="24"/>
        </w:rPr>
        <w:t xml:space="preserve">, </w:t>
      </w:r>
      <w:proofErr w:type="spellStart"/>
      <w:r w:rsidRPr="00A97B0B">
        <w:rPr>
          <w:rFonts w:ascii="Garamond" w:hAnsi="Garamond"/>
          <w:sz w:val="24"/>
          <w:szCs w:val="24"/>
        </w:rPr>
        <w:t>Waylands</w:t>
      </w:r>
      <w:proofErr w:type="spellEnd"/>
      <w:r w:rsidRPr="00A97B0B">
        <w:rPr>
          <w:rFonts w:ascii="Garamond" w:hAnsi="Garamond"/>
          <w:sz w:val="24"/>
          <w:szCs w:val="24"/>
        </w:rPr>
        <w:t>/</w:t>
      </w:r>
      <w:proofErr w:type="spellStart"/>
      <w:r w:rsidRPr="00A97B0B">
        <w:rPr>
          <w:rFonts w:ascii="Garamond" w:hAnsi="Garamond"/>
          <w:sz w:val="24"/>
          <w:szCs w:val="24"/>
        </w:rPr>
        <w:t>Bargamin</w:t>
      </w:r>
      <w:proofErr w:type="spellEnd"/>
      <w:r w:rsidRPr="00A97B0B">
        <w:rPr>
          <w:rFonts w:ascii="Garamond" w:hAnsi="Garamond"/>
          <w:sz w:val="24"/>
          <w:szCs w:val="24"/>
        </w:rPr>
        <w:t xml:space="preserve"> (34)</w:t>
      </w:r>
      <w:r>
        <w:rPr>
          <w:rFonts w:ascii="Garamond" w:hAnsi="Garamond"/>
          <w:sz w:val="24"/>
          <w:szCs w:val="24"/>
        </w:rPr>
        <w:t xml:space="preserve">, </w:t>
      </w:r>
      <w:r w:rsidRPr="00A97B0B">
        <w:rPr>
          <w:rFonts w:ascii="Garamond" w:hAnsi="Garamond"/>
          <w:sz w:val="24"/>
          <w:szCs w:val="24"/>
        </w:rPr>
        <w:t>Western Ridge/Wickham Pond (165)</w:t>
      </w:r>
      <w:r>
        <w:rPr>
          <w:rFonts w:ascii="Garamond" w:hAnsi="Garamond"/>
          <w:sz w:val="24"/>
          <w:szCs w:val="24"/>
        </w:rPr>
        <w:t xml:space="preserve"> </w:t>
      </w:r>
      <w:r>
        <w:rPr>
          <w:rFonts w:ascii="Garamond" w:hAnsi="Garamond"/>
          <w:sz w:val="24"/>
          <w:szCs w:val="24"/>
        </w:rPr>
        <w:br/>
        <w:t>231</w:t>
      </w:r>
      <w:r w:rsidRPr="00B80D80">
        <w:rPr>
          <w:rFonts w:ascii="Garamond" w:hAnsi="Garamond"/>
          <w:sz w:val="24"/>
          <w:szCs w:val="24"/>
        </w:rPr>
        <w:t xml:space="preserve"> moved</w:t>
      </w:r>
      <w:r>
        <w:rPr>
          <w:rFonts w:ascii="Garamond" w:hAnsi="Garamond"/>
          <w:sz w:val="24"/>
          <w:szCs w:val="24"/>
        </w:rPr>
        <w:t xml:space="preserve"> making </w:t>
      </w:r>
      <w:r w:rsidRPr="00B80D80">
        <w:rPr>
          <w:rFonts w:ascii="Garamond" w:hAnsi="Garamond"/>
          <w:sz w:val="24"/>
          <w:szCs w:val="24"/>
        </w:rPr>
        <w:t>Crozet</w:t>
      </w:r>
      <w:r>
        <w:rPr>
          <w:rFonts w:ascii="Garamond" w:hAnsi="Garamond"/>
          <w:sz w:val="24"/>
          <w:szCs w:val="24"/>
        </w:rPr>
        <w:t>’s</w:t>
      </w:r>
      <w:r w:rsidRPr="00B80D80">
        <w:rPr>
          <w:rFonts w:ascii="Garamond" w:hAnsi="Garamond"/>
          <w:sz w:val="24"/>
          <w:szCs w:val="24"/>
        </w:rPr>
        <w:t xml:space="preserve"> </w:t>
      </w:r>
      <w:r>
        <w:rPr>
          <w:rFonts w:ascii="Garamond" w:hAnsi="Garamond"/>
          <w:sz w:val="24"/>
          <w:szCs w:val="24"/>
        </w:rPr>
        <w:t>t</w:t>
      </w:r>
      <w:r w:rsidRPr="00B80D80">
        <w:rPr>
          <w:rFonts w:ascii="Garamond" w:hAnsi="Garamond"/>
          <w:sz w:val="24"/>
          <w:szCs w:val="24"/>
        </w:rPr>
        <w:t xml:space="preserve">otal </w:t>
      </w:r>
      <w:r>
        <w:rPr>
          <w:rFonts w:ascii="Garamond" w:hAnsi="Garamond"/>
          <w:sz w:val="24"/>
          <w:szCs w:val="24"/>
        </w:rPr>
        <w:t>s</w:t>
      </w:r>
      <w:r w:rsidRPr="00B80D80">
        <w:rPr>
          <w:rFonts w:ascii="Garamond" w:hAnsi="Garamond"/>
          <w:sz w:val="24"/>
          <w:szCs w:val="24"/>
        </w:rPr>
        <w:t>tudents</w:t>
      </w:r>
      <w:r>
        <w:rPr>
          <w:rFonts w:ascii="Garamond" w:hAnsi="Garamond"/>
          <w:sz w:val="24"/>
          <w:szCs w:val="24"/>
        </w:rPr>
        <w:t xml:space="preserve"> </w:t>
      </w:r>
      <w:r w:rsidRPr="00B80D80">
        <w:rPr>
          <w:rFonts w:ascii="Garamond" w:hAnsi="Garamond"/>
          <w:sz w:val="24"/>
          <w:szCs w:val="24"/>
        </w:rPr>
        <w:t>5</w:t>
      </w:r>
      <w:r>
        <w:rPr>
          <w:rFonts w:ascii="Garamond" w:hAnsi="Garamond"/>
          <w:sz w:val="24"/>
          <w:szCs w:val="24"/>
        </w:rPr>
        <w:t>56</w:t>
      </w:r>
    </w:p>
    <w:p w:rsidR="00A97B0B" w:rsidRDefault="00A97B0B" w:rsidP="00B80D80">
      <w:pPr>
        <w:spacing w:after="0"/>
        <w:rPr>
          <w:rFonts w:ascii="Garamond" w:hAnsi="Garamond"/>
          <w:sz w:val="24"/>
          <w:szCs w:val="24"/>
        </w:rPr>
      </w:pPr>
    </w:p>
    <w:p w:rsidR="00A97B0B" w:rsidRDefault="00A97B0B" w:rsidP="00B80D80">
      <w:pPr>
        <w:spacing w:after="0"/>
        <w:rPr>
          <w:rFonts w:ascii="Garamond" w:hAnsi="Garamond"/>
          <w:sz w:val="24"/>
          <w:szCs w:val="24"/>
        </w:rPr>
      </w:pPr>
      <w:r>
        <w:rPr>
          <w:rFonts w:ascii="Garamond" w:hAnsi="Garamond"/>
          <w:sz w:val="24"/>
          <w:szCs w:val="24"/>
        </w:rPr>
        <w:t xml:space="preserve">Pro’s </w:t>
      </w:r>
      <w:r>
        <w:rPr>
          <w:rFonts w:ascii="Garamond" w:hAnsi="Garamond"/>
          <w:sz w:val="24"/>
          <w:szCs w:val="24"/>
        </w:rPr>
        <w:t>from the committee include</w:t>
      </w:r>
      <w:r>
        <w:rPr>
          <w:rFonts w:ascii="Garamond" w:hAnsi="Garamond"/>
          <w:sz w:val="24"/>
          <w:szCs w:val="24"/>
        </w:rPr>
        <w:t xml:space="preserve">: </w:t>
      </w:r>
      <w:r w:rsidR="00453139">
        <w:rPr>
          <w:rFonts w:ascii="Garamond" w:hAnsi="Garamond"/>
          <w:sz w:val="24"/>
          <w:szCs w:val="24"/>
        </w:rPr>
        <w:t>This scenario does</w:t>
      </w:r>
      <w:r>
        <w:rPr>
          <w:rFonts w:ascii="Garamond" w:hAnsi="Garamond"/>
          <w:sz w:val="24"/>
          <w:szCs w:val="24"/>
        </w:rPr>
        <w:t xml:space="preserve"> not divide the new neighborhoods along Eastern Ave, </w:t>
      </w:r>
      <w:r w:rsidR="003B2BA0">
        <w:rPr>
          <w:rFonts w:ascii="Garamond" w:hAnsi="Garamond"/>
          <w:sz w:val="24"/>
          <w:szCs w:val="24"/>
        </w:rPr>
        <w:t xml:space="preserve">the </w:t>
      </w:r>
      <w:r>
        <w:rPr>
          <w:rFonts w:ascii="Garamond" w:hAnsi="Garamond"/>
          <w:sz w:val="24"/>
          <w:szCs w:val="24"/>
        </w:rPr>
        <w:t>boundaries are more contiguous,</w:t>
      </w:r>
      <w:r w:rsidR="003B2BA0">
        <w:rPr>
          <w:rFonts w:ascii="Garamond" w:hAnsi="Garamond"/>
          <w:sz w:val="24"/>
          <w:szCs w:val="24"/>
        </w:rPr>
        <w:t xml:space="preserve"> it </w:t>
      </w:r>
      <w:r>
        <w:rPr>
          <w:rFonts w:ascii="Garamond" w:hAnsi="Garamond"/>
          <w:sz w:val="24"/>
          <w:szCs w:val="24"/>
        </w:rPr>
        <w:t xml:space="preserve">does not split neighborhoods, allows for walkability and the total number of students being moved leaves room for growth at Brownsville. </w:t>
      </w:r>
      <w:r w:rsidR="003B2BA0">
        <w:rPr>
          <w:rFonts w:ascii="Garamond" w:hAnsi="Garamond"/>
          <w:sz w:val="24"/>
          <w:szCs w:val="24"/>
        </w:rPr>
        <w:t>The primary c</w:t>
      </w:r>
      <w:r>
        <w:rPr>
          <w:rFonts w:ascii="Garamond" w:hAnsi="Garamond"/>
          <w:sz w:val="24"/>
          <w:szCs w:val="24"/>
        </w:rPr>
        <w:t xml:space="preserve">on was that the buses would be making a left on Jarman’s Gap. </w:t>
      </w:r>
    </w:p>
    <w:p w:rsidR="00B80D80" w:rsidRDefault="00B80D80" w:rsidP="00B80D80">
      <w:pPr>
        <w:spacing w:after="0"/>
        <w:rPr>
          <w:rFonts w:ascii="Garamond" w:hAnsi="Garamond"/>
          <w:sz w:val="24"/>
          <w:szCs w:val="24"/>
        </w:rPr>
      </w:pPr>
    </w:p>
    <w:p w:rsidR="00C51BED" w:rsidRPr="00B36A95" w:rsidRDefault="00A97B0B" w:rsidP="00B36A95">
      <w:pPr>
        <w:rPr>
          <w:rFonts w:ascii="Garamond" w:hAnsi="Garamond"/>
          <w:sz w:val="24"/>
          <w:szCs w:val="24"/>
        </w:rPr>
      </w:pPr>
      <w:r>
        <w:rPr>
          <w:rFonts w:ascii="Garamond" w:hAnsi="Garamond"/>
          <w:sz w:val="24"/>
          <w:szCs w:val="24"/>
        </w:rPr>
        <w:t xml:space="preserve">Scenario 2 more closely aligns with the guiding principles and the </w:t>
      </w:r>
      <w:r w:rsidR="00A53CB1">
        <w:rPr>
          <w:rFonts w:ascii="Garamond" w:hAnsi="Garamond"/>
          <w:sz w:val="24"/>
          <w:szCs w:val="24"/>
        </w:rPr>
        <w:t>committee’s</w:t>
      </w:r>
      <w:r>
        <w:rPr>
          <w:rFonts w:ascii="Garamond" w:hAnsi="Garamond"/>
          <w:sz w:val="24"/>
          <w:szCs w:val="24"/>
        </w:rPr>
        <w:t xml:space="preserve"> vision for redistricting.  </w:t>
      </w:r>
    </w:p>
    <w:p w:rsidR="00A97B0B" w:rsidRPr="00A97B0B" w:rsidRDefault="00A97B0B" w:rsidP="00A97B0B">
      <w:pPr>
        <w:rPr>
          <w:rFonts w:ascii="Garamond" w:hAnsi="Garamond"/>
          <w:b/>
          <w:sz w:val="24"/>
          <w:szCs w:val="24"/>
        </w:rPr>
      </w:pPr>
      <w:bookmarkStart w:id="0" w:name="_Hlk85025564"/>
      <w:r w:rsidRPr="00A97B0B">
        <w:rPr>
          <w:rFonts w:ascii="Garamond" w:hAnsi="Garamond"/>
          <w:b/>
          <w:sz w:val="24"/>
          <w:szCs w:val="24"/>
        </w:rPr>
        <w:t xml:space="preserve">Scenario </w:t>
      </w:r>
      <w:r>
        <w:rPr>
          <w:rFonts w:ascii="Garamond" w:hAnsi="Garamond"/>
          <w:b/>
          <w:sz w:val="24"/>
          <w:szCs w:val="24"/>
        </w:rPr>
        <w:t>3</w:t>
      </w:r>
      <w:r w:rsidRPr="00A97B0B">
        <w:rPr>
          <w:rFonts w:ascii="Garamond" w:hAnsi="Garamond"/>
          <w:b/>
          <w:sz w:val="24"/>
          <w:szCs w:val="24"/>
        </w:rPr>
        <w:t xml:space="preserve">: </w:t>
      </w:r>
    </w:p>
    <w:bookmarkEnd w:id="0"/>
    <w:p w:rsidR="00A97B0B" w:rsidRPr="00A97B0B" w:rsidRDefault="00A97B0B" w:rsidP="00A97B0B">
      <w:pPr>
        <w:rPr>
          <w:rFonts w:ascii="Garamond" w:hAnsi="Garamond"/>
          <w:sz w:val="24"/>
          <w:szCs w:val="24"/>
        </w:rPr>
      </w:pPr>
      <w:r w:rsidRPr="00A97B0B">
        <w:rPr>
          <w:rFonts w:ascii="Garamond" w:hAnsi="Garamond"/>
          <w:sz w:val="24"/>
          <w:szCs w:val="24"/>
        </w:rPr>
        <w:t xml:space="preserve">East of Clover Lawn to </w:t>
      </w:r>
      <w:proofErr w:type="spellStart"/>
      <w:r w:rsidRPr="00A97B0B">
        <w:rPr>
          <w:rFonts w:ascii="Garamond" w:hAnsi="Garamond"/>
          <w:sz w:val="24"/>
          <w:szCs w:val="24"/>
        </w:rPr>
        <w:t>Mechums</w:t>
      </w:r>
      <w:proofErr w:type="spellEnd"/>
      <w:r w:rsidRPr="00A97B0B">
        <w:rPr>
          <w:rFonts w:ascii="Garamond" w:hAnsi="Garamond"/>
          <w:sz w:val="24"/>
          <w:szCs w:val="24"/>
        </w:rPr>
        <w:t xml:space="preserve"> River (19)</w:t>
      </w:r>
      <w:r>
        <w:rPr>
          <w:rFonts w:ascii="Garamond" w:hAnsi="Garamond"/>
          <w:sz w:val="24"/>
          <w:szCs w:val="24"/>
        </w:rPr>
        <w:t xml:space="preserve">, </w:t>
      </w:r>
      <w:proofErr w:type="spellStart"/>
      <w:r w:rsidRPr="00A97B0B">
        <w:rPr>
          <w:rFonts w:ascii="Garamond" w:hAnsi="Garamond"/>
          <w:sz w:val="24"/>
          <w:szCs w:val="24"/>
        </w:rPr>
        <w:t>Grayrock</w:t>
      </w:r>
      <w:proofErr w:type="spellEnd"/>
      <w:r w:rsidRPr="00A97B0B">
        <w:rPr>
          <w:rFonts w:ascii="Garamond" w:hAnsi="Garamond"/>
          <w:sz w:val="24"/>
          <w:szCs w:val="24"/>
        </w:rPr>
        <w:t xml:space="preserve"> (25)</w:t>
      </w:r>
      <w:r>
        <w:rPr>
          <w:rFonts w:ascii="Garamond" w:hAnsi="Garamond"/>
          <w:sz w:val="24"/>
          <w:szCs w:val="24"/>
        </w:rPr>
        <w:t xml:space="preserve">, </w:t>
      </w:r>
      <w:r w:rsidRPr="00A97B0B">
        <w:rPr>
          <w:rFonts w:ascii="Garamond" w:hAnsi="Garamond"/>
          <w:sz w:val="24"/>
          <w:szCs w:val="24"/>
        </w:rPr>
        <w:t>Rt 240 to Oak Dr (7)</w:t>
      </w:r>
      <w:r>
        <w:rPr>
          <w:rFonts w:ascii="Garamond" w:hAnsi="Garamond"/>
          <w:sz w:val="24"/>
          <w:szCs w:val="24"/>
        </w:rPr>
        <w:t xml:space="preserve">, </w:t>
      </w:r>
      <w:proofErr w:type="spellStart"/>
      <w:r w:rsidRPr="00A97B0B">
        <w:rPr>
          <w:rFonts w:ascii="Garamond" w:hAnsi="Garamond"/>
          <w:sz w:val="24"/>
          <w:szCs w:val="24"/>
        </w:rPr>
        <w:t>Waylands</w:t>
      </w:r>
      <w:proofErr w:type="spellEnd"/>
      <w:r w:rsidRPr="00A97B0B">
        <w:rPr>
          <w:rFonts w:ascii="Garamond" w:hAnsi="Garamond"/>
          <w:sz w:val="24"/>
          <w:szCs w:val="24"/>
        </w:rPr>
        <w:t>/</w:t>
      </w:r>
      <w:proofErr w:type="spellStart"/>
      <w:r w:rsidRPr="00A97B0B">
        <w:rPr>
          <w:rFonts w:ascii="Garamond" w:hAnsi="Garamond"/>
          <w:sz w:val="24"/>
          <w:szCs w:val="24"/>
        </w:rPr>
        <w:t>Bargamin</w:t>
      </w:r>
      <w:proofErr w:type="spellEnd"/>
      <w:r w:rsidRPr="00A97B0B">
        <w:rPr>
          <w:rFonts w:ascii="Garamond" w:hAnsi="Garamond"/>
          <w:sz w:val="24"/>
          <w:szCs w:val="24"/>
        </w:rPr>
        <w:t xml:space="preserve"> (34)</w:t>
      </w:r>
      <w:r>
        <w:rPr>
          <w:rFonts w:ascii="Garamond" w:hAnsi="Garamond"/>
          <w:sz w:val="24"/>
          <w:szCs w:val="24"/>
        </w:rPr>
        <w:t xml:space="preserve">, </w:t>
      </w:r>
      <w:r w:rsidRPr="00A97B0B">
        <w:rPr>
          <w:rFonts w:ascii="Garamond" w:hAnsi="Garamond"/>
          <w:sz w:val="24"/>
          <w:szCs w:val="24"/>
        </w:rPr>
        <w:t>Western Ridge/Wickham Pond (165)</w:t>
      </w:r>
      <w:r>
        <w:rPr>
          <w:rFonts w:ascii="Garamond" w:hAnsi="Garamond"/>
          <w:sz w:val="24"/>
          <w:szCs w:val="24"/>
        </w:rPr>
        <w:br/>
      </w:r>
      <w:r>
        <w:rPr>
          <w:rFonts w:ascii="Garamond" w:hAnsi="Garamond"/>
          <w:sz w:val="24"/>
          <w:szCs w:val="24"/>
        </w:rPr>
        <w:t>2</w:t>
      </w:r>
      <w:r>
        <w:rPr>
          <w:rFonts w:ascii="Garamond" w:hAnsi="Garamond"/>
          <w:sz w:val="24"/>
          <w:szCs w:val="24"/>
        </w:rPr>
        <w:t>50</w:t>
      </w:r>
      <w:r w:rsidRPr="00B80D80">
        <w:rPr>
          <w:rFonts w:ascii="Garamond" w:hAnsi="Garamond"/>
          <w:sz w:val="24"/>
          <w:szCs w:val="24"/>
        </w:rPr>
        <w:t xml:space="preserve"> moved</w:t>
      </w:r>
      <w:r>
        <w:rPr>
          <w:rFonts w:ascii="Garamond" w:hAnsi="Garamond"/>
          <w:sz w:val="24"/>
          <w:szCs w:val="24"/>
        </w:rPr>
        <w:t xml:space="preserve"> making </w:t>
      </w:r>
      <w:r w:rsidRPr="00B80D80">
        <w:rPr>
          <w:rFonts w:ascii="Garamond" w:hAnsi="Garamond"/>
          <w:sz w:val="24"/>
          <w:szCs w:val="24"/>
        </w:rPr>
        <w:t>Crozet</w:t>
      </w:r>
      <w:r>
        <w:rPr>
          <w:rFonts w:ascii="Garamond" w:hAnsi="Garamond"/>
          <w:sz w:val="24"/>
          <w:szCs w:val="24"/>
        </w:rPr>
        <w:t>’s</w:t>
      </w:r>
      <w:r w:rsidRPr="00B80D80">
        <w:rPr>
          <w:rFonts w:ascii="Garamond" w:hAnsi="Garamond"/>
          <w:sz w:val="24"/>
          <w:szCs w:val="24"/>
        </w:rPr>
        <w:t xml:space="preserve"> </w:t>
      </w:r>
      <w:r>
        <w:rPr>
          <w:rFonts w:ascii="Garamond" w:hAnsi="Garamond"/>
          <w:sz w:val="24"/>
          <w:szCs w:val="24"/>
        </w:rPr>
        <w:t>t</w:t>
      </w:r>
      <w:r w:rsidRPr="00B80D80">
        <w:rPr>
          <w:rFonts w:ascii="Garamond" w:hAnsi="Garamond"/>
          <w:sz w:val="24"/>
          <w:szCs w:val="24"/>
        </w:rPr>
        <w:t xml:space="preserve">otal </w:t>
      </w:r>
      <w:r>
        <w:rPr>
          <w:rFonts w:ascii="Garamond" w:hAnsi="Garamond"/>
          <w:sz w:val="24"/>
          <w:szCs w:val="24"/>
        </w:rPr>
        <w:t>s</w:t>
      </w:r>
      <w:r w:rsidRPr="00B80D80">
        <w:rPr>
          <w:rFonts w:ascii="Garamond" w:hAnsi="Garamond"/>
          <w:sz w:val="24"/>
          <w:szCs w:val="24"/>
        </w:rPr>
        <w:t>tudents</w:t>
      </w:r>
      <w:r>
        <w:rPr>
          <w:rFonts w:ascii="Garamond" w:hAnsi="Garamond"/>
          <w:sz w:val="24"/>
          <w:szCs w:val="24"/>
        </w:rPr>
        <w:t xml:space="preserve"> </w:t>
      </w:r>
      <w:r w:rsidRPr="00B80D80">
        <w:rPr>
          <w:rFonts w:ascii="Garamond" w:hAnsi="Garamond"/>
          <w:sz w:val="24"/>
          <w:szCs w:val="24"/>
        </w:rPr>
        <w:t>5</w:t>
      </w:r>
      <w:r>
        <w:rPr>
          <w:rFonts w:ascii="Garamond" w:hAnsi="Garamond"/>
          <w:sz w:val="24"/>
          <w:szCs w:val="24"/>
        </w:rPr>
        <w:t>75</w:t>
      </w:r>
    </w:p>
    <w:p w:rsidR="00B448C8" w:rsidRDefault="00A97B0B">
      <w:pPr>
        <w:rPr>
          <w:rFonts w:ascii="Garamond" w:hAnsi="Garamond"/>
          <w:sz w:val="24"/>
          <w:szCs w:val="24"/>
        </w:rPr>
      </w:pPr>
      <w:r>
        <w:rPr>
          <w:rFonts w:ascii="Garamond" w:hAnsi="Garamond"/>
          <w:sz w:val="24"/>
          <w:szCs w:val="24"/>
        </w:rPr>
        <w:t>Pro’s from the committee include: T</w:t>
      </w:r>
      <w:r w:rsidR="003B2BA0">
        <w:rPr>
          <w:rFonts w:ascii="Garamond" w:hAnsi="Garamond"/>
          <w:sz w:val="24"/>
          <w:szCs w:val="24"/>
        </w:rPr>
        <w:t>he t</w:t>
      </w:r>
      <w:r>
        <w:rPr>
          <w:rFonts w:ascii="Garamond" w:hAnsi="Garamond"/>
          <w:sz w:val="24"/>
          <w:szCs w:val="24"/>
        </w:rPr>
        <w:t xml:space="preserve">otal number </w:t>
      </w:r>
      <w:r w:rsidR="003B2BA0">
        <w:rPr>
          <w:rFonts w:ascii="Garamond" w:hAnsi="Garamond"/>
          <w:sz w:val="24"/>
          <w:szCs w:val="24"/>
        </w:rPr>
        <w:t xml:space="preserve">of students </w:t>
      </w:r>
      <w:r>
        <w:rPr>
          <w:rFonts w:ascii="Garamond" w:hAnsi="Garamond"/>
          <w:sz w:val="24"/>
          <w:szCs w:val="24"/>
        </w:rPr>
        <w:t xml:space="preserve">being moved is a good </w:t>
      </w:r>
      <w:r w:rsidR="003B2BA0">
        <w:rPr>
          <w:rFonts w:ascii="Garamond" w:hAnsi="Garamond"/>
          <w:sz w:val="24"/>
          <w:szCs w:val="24"/>
        </w:rPr>
        <w:t xml:space="preserve">target, it </w:t>
      </w:r>
      <w:r>
        <w:rPr>
          <w:rFonts w:ascii="Garamond" w:hAnsi="Garamond"/>
          <w:sz w:val="24"/>
          <w:szCs w:val="24"/>
        </w:rPr>
        <w:t xml:space="preserve">does not split </w:t>
      </w:r>
      <w:r w:rsidR="00A53CB1">
        <w:rPr>
          <w:rFonts w:ascii="Garamond" w:hAnsi="Garamond"/>
          <w:sz w:val="24"/>
          <w:szCs w:val="24"/>
        </w:rPr>
        <w:t xml:space="preserve">neighborhoods and the demographic breakdown is more equal. </w:t>
      </w:r>
      <w:r w:rsidR="003B2BA0">
        <w:rPr>
          <w:rFonts w:ascii="Garamond" w:hAnsi="Garamond"/>
          <w:sz w:val="24"/>
          <w:szCs w:val="24"/>
        </w:rPr>
        <w:t>The primary con for this scenario is</w:t>
      </w:r>
      <w:r w:rsidR="00A53CB1">
        <w:rPr>
          <w:rFonts w:ascii="Garamond" w:hAnsi="Garamond"/>
          <w:sz w:val="24"/>
          <w:szCs w:val="24"/>
        </w:rPr>
        <w:t xml:space="preserve"> the potential difficulty making a left from 240</w:t>
      </w:r>
      <w:r w:rsidR="00557008">
        <w:rPr>
          <w:rFonts w:ascii="Garamond" w:hAnsi="Garamond"/>
          <w:sz w:val="24"/>
          <w:szCs w:val="24"/>
        </w:rPr>
        <w:t xml:space="preserve"> onto </w:t>
      </w:r>
      <w:r w:rsidR="00A53CB1">
        <w:rPr>
          <w:rFonts w:ascii="Garamond" w:hAnsi="Garamond"/>
          <w:sz w:val="24"/>
          <w:szCs w:val="24"/>
        </w:rPr>
        <w:t xml:space="preserve">250. </w:t>
      </w:r>
    </w:p>
    <w:p w:rsidR="00A53CB1" w:rsidRDefault="00A53CB1">
      <w:pPr>
        <w:rPr>
          <w:rFonts w:ascii="Garamond" w:hAnsi="Garamond"/>
          <w:sz w:val="24"/>
          <w:szCs w:val="24"/>
        </w:rPr>
      </w:pPr>
      <w:r>
        <w:rPr>
          <w:rFonts w:ascii="Garamond" w:hAnsi="Garamond"/>
          <w:sz w:val="24"/>
          <w:szCs w:val="24"/>
        </w:rPr>
        <w:t xml:space="preserve">Scenario </w:t>
      </w:r>
      <w:r>
        <w:rPr>
          <w:rFonts w:ascii="Garamond" w:hAnsi="Garamond"/>
          <w:sz w:val="24"/>
          <w:szCs w:val="24"/>
        </w:rPr>
        <w:t>3 like 2 is</w:t>
      </w:r>
      <w:r>
        <w:rPr>
          <w:rFonts w:ascii="Garamond" w:hAnsi="Garamond"/>
          <w:sz w:val="24"/>
          <w:szCs w:val="24"/>
        </w:rPr>
        <w:t xml:space="preserve"> more closely align</w:t>
      </w:r>
      <w:r>
        <w:rPr>
          <w:rFonts w:ascii="Garamond" w:hAnsi="Garamond"/>
          <w:sz w:val="24"/>
          <w:szCs w:val="24"/>
        </w:rPr>
        <w:t>ed</w:t>
      </w:r>
      <w:r>
        <w:rPr>
          <w:rFonts w:ascii="Garamond" w:hAnsi="Garamond"/>
          <w:sz w:val="24"/>
          <w:szCs w:val="24"/>
        </w:rPr>
        <w:t xml:space="preserve"> with the guiding principles and the committee’s vision for redistricting.  </w:t>
      </w:r>
    </w:p>
    <w:p w:rsidR="00557008" w:rsidRDefault="00557008">
      <w:pPr>
        <w:rPr>
          <w:rFonts w:ascii="Garamond" w:hAnsi="Garamond"/>
          <w:b/>
          <w:sz w:val="24"/>
          <w:szCs w:val="24"/>
        </w:rPr>
      </w:pPr>
    </w:p>
    <w:p w:rsidR="00557008" w:rsidRDefault="00557008">
      <w:pPr>
        <w:rPr>
          <w:rFonts w:ascii="Garamond" w:hAnsi="Garamond"/>
          <w:b/>
          <w:sz w:val="24"/>
          <w:szCs w:val="24"/>
        </w:rPr>
      </w:pPr>
    </w:p>
    <w:p w:rsidR="00557008" w:rsidRDefault="00557008">
      <w:pPr>
        <w:rPr>
          <w:rFonts w:ascii="Garamond" w:hAnsi="Garamond"/>
          <w:b/>
          <w:sz w:val="24"/>
          <w:szCs w:val="24"/>
        </w:rPr>
      </w:pPr>
    </w:p>
    <w:p w:rsidR="00557008" w:rsidRDefault="00557008">
      <w:pPr>
        <w:rPr>
          <w:rFonts w:ascii="Garamond" w:hAnsi="Garamond"/>
          <w:b/>
          <w:sz w:val="24"/>
          <w:szCs w:val="24"/>
        </w:rPr>
      </w:pPr>
    </w:p>
    <w:p w:rsidR="00557008" w:rsidRDefault="00557008">
      <w:pPr>
        <w:rPr>
          <w:rFonts w:ascii="Garamond" w:hAnsi="Garamond"/>
          <w:b/>
          <w:sz w:val="24"/>
          <w:szCs w:val="24"/>
        </w:rPr>
      </w:pPr>
    </w:p>
    <w:p w:rsidR="00980CC8" w:rsidRDefault="001B79BC">
      <w:pPr>
        <w:rPr>
          <w:rFonts w:ascii="Garamond" w:hAnsi="Garamond"/>
          <w:b/>
          <w:sz w:val="24"/>
          <w:szCs w:val="24"/>
        </w:rPr>
      </w:pPr>
      <w:r w:rsidRPr="001B79BC">
        <w:rPr>
          <w:rFonts w:ascii="Garamond" w:hAnsi="Garamond"/>
          <w:b/>
          <w:sz w:val="24"/>
          <w:szCs w:val="24"/>
        </w:rPr>
        <w:t>Scenario 4:</w:t>
      </w:r>
    </w:p>
    <w:p w:rsidR="00453139" w:rsidRPr="00453139" w:rsidRDefault="00453139" w:rsidP="00453139">
      <w:pPr>
        <w:rPr>
          <w:rFonts w:ascii="Garamond" w:hAnsi="Garamond"/>
          <w:sz w:val="24"/>
          <w:szCs w:val="24"/>
        </w:rPr>
      </w:pPr>
      <w:r w:rsidRPr="00453139">
        <w:rPr>
          <w:rFonts w:ascii="Garamond" w:hAnsi="Garamond"/>
          <w:sz w:val="24"/>
          <w:szCs w:val="24"/>
        </w:rPr>
        <w:t xml:space="preserve">East of Clover Lawn to </w:t>
      </w:r>
      <w:proofErr w:type="spellStart"/>
      <w:r w:rsidRPr="00453139">
        <w:rPr>
          <w:rFonts w:ascii="Garamond" w:hAnsi="Garamond"/>
          <w:sz w:val="24"/>
          <w:szCs w:val="24"/>
        </w:rPr>
        <w:t>Mechums</w:t>
      </w:r>
      <w:proofErr w:type="spellEnd"/>
      <w:r w:rsidRPr="00453139">
        <w:rPr>
          <w:rFonts w:ascii="Garamond" w:hAnsi="Garamond"/>
          <w:sz w:val="24"/>
          <w:szCs w:val="24"/>
        </w:rPr>
        <w:t xml:space="preserve"> River (19)</w:t>
      </w:r>
      <w:r>
        <w:rPr>
          <w:rFonts w:ascii="Garamond" w:hAnsi="Garamond"/>
          <w:sz w:val="24"/>
          <w:szCs w:val="24"/>
        </w:rPr>
        <w:t xml:space="preserve">, </w:t>
      </w:r>
      <w:proofErr w:type="spellStart"/>
      <w:r w:rsidRPr="00453139">
        <w:rPr>
          <w:rFonts w:ascii="Garamond" w:hAnsi="Garamond"/>
          <w:sz w:val="24"/>
          <w:szCs w:val="24"/>
        </w:rPr>
        <w:t>Grayrock</w:t>
      </w:r>
      <w:proofErr w:type="spellEnd"/>
      <w:r w:rsidRPr="00453139">
        <w:rPr>
          <w:rFonts w:ascii="Garamond" w:hAnsi="Garamond"/>
          <w:sz w:val="24"/>
          <w:szCs w:val="24"/>
        </w:rPr>
        <w:t xml:space="preserve"> (25)</w:t>
      </w:r>
      <w:r>
        <w:rPr>
          <w:rFonts w:ascii="Garamond" w:hAnsi="Garamond"/>
          <w:sz w:val="24"/>
          <w:szCs w:val="24"/>
        </w:rPr>
        <w:t xml:space="preserve">, </w:t>
      </w:r>
      <w:r w:rsidRPr="00453139">
        <w:rPr>
          <w:rFonts w:ascii="Garamond" w:hAnsi="Garamond"/>
          <w:sz w:val="24"/>
          <w:szCs w:val="24"/>
        </w:rPr>
        <w:t xml:space="preserve">Rt 240 from </w:t>
      </w:r>
      <w:proofErr w:type="spellStart"/>
      <w:r w:rsidRPr="00453139">
        <w:rPr>
          <w:rFonts w:ascii="Garamond" w:hAnsi="Garamond"/>
          <w:sz w:val="24"/>
          <w:szCs w:val="24"/>
        </w:rPr>
        <w:t>Jarmans</w:t>
      </w:r>
      <w:proofErr w:type="spellEnd"/>
      <w:r w:rsidRPr="00453139">
        <w:rPr>
          <w:rFonts w:ascii="Garamond" w:hAnsi="Garamond"/>
          <w:sz w:val="24"/>
          <w:szCs w:val="24"/>
        </w:rPr>
        <w:t xml:space="preserve"> Gap to Rt 250 (35)</w:t>
      </w:r>
      <w:r>
        <w:rPr>
          <w:rFonts w:ascii="Garamond" w:hAnsi="Garamond"/>
          <w:sz w:val="24"/>
          <w:szCs w:val="24"/>
        </w:rPr>
        <w:t xml:space="preserve">, </w:t>
      </w:r>
      <w:r w:rsidRPr="00453139">
        <w:rPr>
          <w:rFonts w:ascii="Garamond" w:hAnsi="Garamond"/>
          <w:sz w:val="24"/>
          <w:szCs w:val="24"/>
        </w:rPr>
        <w:t>Upper Old Trail (110)</w:t>
      </w:r>
      <w:r>
        <w:rPr>
          <w:rFonts w:ascii="Garamond" w:hAnsi="Garamond"/>
          <w:sz w:val="24"/>
          <w:szCs w:val="24"/>
        </w:rPr>
        <w:t xml:space="preserve">, </w:t>
      </w:r>
      <w:proofErr w:type="spellStart"/>
      <w:r w:rsidRPr="00453139">
        <w:rPr>
          <w:rFonts w:ascii="Garamond" w:hAnsi="Garamond"/>
          <w:sz w:val="24"/>
          <w:szCs w:val="24"/>
        </w:rPr>
        <w:t>Waylands</w:t>
      </w:r>
      <w:proofErr w:type="spellEnd"/>
      <w:r w:rsidRPr="00453139">
        <w:rPr>
          <w:rFonts w:ascii="Garamond" w:hAnsi="Garamond"/>
          <w:sz w:val="24"/>
          <w:szCs w:val="24"/>
        </w:rPr>
        <w:t>/</w:t>
      </w:r>
      <w:proofErr w:type="spellStart"/>
      <w:r w:rsidRPr="00453139">
        <w:rPr>
          <w:rFonts w:ascii="Garamond" w:hAnsi="Garamond"/>
          <w:sz w:val="24"/>
          <w:szCs w:val="24"/>
        </w:rPr>
        <w:t>Bargamin</w:t>
      </w:r>
      <w:proofErr w:type="spellEnd"/>
      <w:r w:rsidRPr="00453139">
        <w:rPr>
          <w:rFonts w:ascii="Garamond" w:hAnsi="Garamond"/>
          <w:sz w:val="24"/>
          <w:szCs w:val="24"/>
        </w:rPr>
        <w:t xml:space="preserve"> (34)</w:t>
      </w:r>
      <w:r>
        <w:rPr>
          <w:rFonts w:ascii="Garamond" w:hAnsi="Garamond"/>
          <w:sz w:val="24"/>
          <w:szCs w:val="24"/>
        </w:rPr>
        <w:t xml:space="preserve">, </w:t>
      </w:r>
      <w:r w:rsidRPr="00453139">
        <w:rPr>
          <w:rFonts w:ascii="Garamond" w:hAnsi="Garamond"/>
          <w:sz w:val="24"/>
          <w:szCs w:val="24"/>
        </w:rPr>
        <w:t>Wickham Pond (57)</w:t>
      </w:r>
      <w:r>
        <w:rPr>
          <w:rFonts w:ascii="Garamond" w:hAnsi="Garamond"/>
          <w:sz w:val="24"/>
          <w:szCs w:val="24"/>
        </w:rPr>
        <w:br/>
      </w:r>
      <w:r>
        <w:rPr>
          <w:rFonts w:ascii="Garamond" w:hAnsi="Garamond"/>
          <w:sz w:val="24"/>
          <w:szCs w:val="24"/>
        </w:rPr>
        <w:t>2</w:t>
      </w:r>
      <w:r>
        <w:rPr>
          <w:rFonts w:ascii="Garamond" w:hAnsi="Garamond"/>
          <w:sz w:val="24"/>
          <w:szCs w:val="24"/>
        </w:rPr>
        <w:t>8</w:t>
      </w:r>
      <w:r>
        <w:rPr>
          <w:rFonts w:ascii="Garamond" w:hAnsi="Garamond"/>
          <w:sz w:val="24"/>
          <w:szCs w:val="24"/>
        </w:rPr>
        <w:t>0</w:t>
      </w:r>
      <w:r w:rsidRPr="00B80D80">
        <w:rPr>
          <w:rFonts w:ascii="Garamond" w:hAnsi="Garamond"/>
          <w:sz w:val="24"/>
          <w:szCs w:val="24"/>
        </w:rPr>
        <w:t xml:space="preserve"> moved</w:t>
      </w:r>
      <w:r>
        <w:rPr>
          <w:rFonts w:ascii="Garamond" w:hAnsi="Garamond"/>
          <w:sz w:val="24"/>
          <w:szCs w:val="24"/>
        </w:rPr>
        <w:t xml:space="preserve"> making </w:t>
      </w:r>
      <w:r w:rsidRPr="00B80D80">
        <w:rPr>
          <w:rFonts w:ascii="Garamond" w:hAnsi="Garamond"/>
          <w:sz w:val="24"/>
          <w:szCs w:val="24"/>
        </w:rPr>
        <w:t>Crozet</w:t>
      </w:r>
      <w:r>
        <w:rPr>
          <w:rFonts w:ascii="Garamond" w:hAnsi="Garamond"/>
          <w:sz w:val="24"/>
          <w:szCs w:val="24"/>
        </w:rPr>
        <w:t>’s</w:t>
      </w:r>
      <w:r w:rsidRPr="00B80D80">
        <w:rPr>
          <w:rFonts w:ascii="Garamond" w:hAnsi="Garamond"/>
          <w:sz w:val="24"/>
          <w:szCs w:val="24"/>
        </w:rPr>
        <w:t xml:space="preserve"> </w:t>
      </w:r>
      <w:r>
        <w:rPr>
          <w:rFonts w:ascii="Garamond" w:hAnsi="Garamond"/>
          <w:sz w:val="24"/>
          <w:szCs w:val="24"/>
        </w:rPr>
        <w:t>t</w:t>
      </w:r>
      <w:r w:rsidRPr="00B80D80">
        <w:rPr>
          <w:rFonts w:ascii="Garamond" w:hAnsi="Garamond"/>
          <w:sz w:val="24"/>
          <w:szCs w:val="24"/>
        </w:rPr>
        <w:t xml:space="preserve">otal </w:t>
      </w:r>
      <w:r>
        <w:rPr>
          <w:rFonts w:ascii="Garamond" w:hAnsi="Garamond"/>
          <w:sz w:val="24"/>
          <w:szCs w:val="24"/>
        </w:rPr>
        <w:t>s</w:t>
      </w:r>
      <w:r w:rsidRPr="00B80D80">
        <w:rPr>
          <w:rFonts w:ascii="Garamond" w:hAnsi="Garamond"/>
          <w:sz w:val="24"/>
          <w:szCs w:val="24"/>
        </w:rPr>
        <w:t>tudents</w:t>
      </w:r>
      <w:r>
        <w:rPr>
          <w:rFonts w:ascii="Garamond" w:hAnsi="Garamond"/>
          <w:sz w:val="24"/>
          <w:szCs w:val="24"/>
        </w:rPr>
        <w:t xml:space="preserve"> </w:t>
      </w:r>
      <w:r>
        <w:rPr>
          <w:rFonts w:ascii="Garamond" w:hAnsi="Garamond"/>
          <w:sz w:val="24"/>
          <w:szCs w:val="24"/>
        </w:rPr>
        <w:t>605</w:t>
      </w:r>
    </w:p>
    <w:p w:rsidR="001B79BC" w:rsidRPr="001B79BC" w:rsidRDefault="00453139">
      <w:pPr>
        <w:rPr>
          <w:rFonts w:ascii="Garamond" w:hAnsi="Garamond"/>
          <w:b/>
          <w:sz w:val="24"/>
          <w:szCs w:val="24"/>
        </w:rPr>
      </w:pPr>
      <w:r>
        <w:rPr>
          <w:rFonts w:ascii="Garamond" w:hAnsi="Garamond"/>
          <w:sz w:val="24"/>
          <w:szCs w:val="24"/>
        </w:rPr>
        <w:t xml:space="preserve">Pro’s from the committee include: </w:t>
      </w:r>
      <w:r w:rsidR="003B2BA0">
        <w:rPr>
          <w:rFonts w:ascii="Garamond" w:hAnsi="Garamond"/>
          <w:sz w:val="24"/>
          <w:szCs w:val="24"/>
        </w:rPr>
        <w:t>This scenario m</w:t>
      </w:r>
      <w:r>
        <w:rPr>
          <w:rFonts w:ascii="Garamond" w:hAnsi="Garamond"/>
          <w:sz w:val="24"/>
          <w:szCs w:val="24"/>
        </w:rPr>
        <w:t>ight be a better number for future growth of each school, the percentage of capacity is more equal and Crozet would start out bigger than Brownsville but would even out in future years. Con’s include</w:t>
      </w:r>
      <w:r w:rsidR="003B2BA0">
        <w:rPr>
          <w:rFonts w:ascii="Garamond" w:hAnsi="Garamond"/>
          <w:sz w:val="24"/>
          <w:szCs w:val="24"/>
        </w:rPr>
        <w:t>d the creation of</w:t>
      </w:r>
      <w:r>
        <w:rPr>
          <w:rFonts w:ascii="Garamond" w:hAnsi="Garamond"/>
          <w:sz w:val="24"/>
          <w:szCs w:val="24"/>
        </w:rPr>
        <w:t xml:space="preserve"> an island in Western Ridge, traffic</w:t>
      </w:r>
      <w:r w:rsidR="003B2BA0">
        <w:rPr>
          <w:rFonts w:ascii="Garamond" w:hAnsi="Garamond"/>
          <w:sz w:val="24"/>
          <w:szCs w:val="24"/>
        </w:rPr>
        <w:t xml:space="preserve"> turning</w:t>
      </w:r>
      <w:r>
        <w:rPr>
          <w:rFonts w:ascii="Garamond" w:hAnsi="Garamond"/>
          <w:sz w:val="24"/>
          <w:szCs w:val="24"/>
        </w:rPr>
        <w:t xml:space="preserve"> from Jarman’s Gap Road, </w:t>
      </w:r>
      <w:r w:rsidR="003B2BA0">
        <w:rPr>
          <w:rFonts w:ascii="Garamond" w:hAnsi="Garamond"/>
          <w:sz w:val="24"/>
          <w:szCs w:val="24"/>
        </w:rPr>
        <w:t xml:space="preserve">it </w:t>
      </w:r>
      <w:r>
        <w:rPr>
          <w:rFonts w:ascii="Garamond" w:hAnsi="Garamond"/>
          <w:sz w:val="24"/>
          <w:szCs w:val="24"/>
        </w:rPr>
        <w:t xml:space="preserve">swaps economically disadvantaged numbers and does not bring them closer.  In addition, this scenario also splits OT. The committee agrees that separating Old Trail is not something they would like to pursue at this time.  The importance of meeting the guiding principles takes separating the neighborhoods off the table. </w:t>
      </w:r>
    </w:p>
    <w:p w:rsidR="003E1C6D" w:rsidRDefault="003E1C6D" w:rsidP="00524224">
      <w:pPr>
        <w:rPr>
          <w:rFonts w:ascii="Garamond" w:hAnsi="Garamond"/>
          <w:b/>
          <w:sz w:val="24"/>
          <w:szCs w:val="24"/>
        </w:rPr>
      </w:pPr>
    </w:p>
    <w:p w:rsidR="003E1C6D" w:rsidRDefault="00524224" w:rsidP="00524224">
      <w:pPr>
        <w:rPr>
          <w:rFonts w:ascii="Garamond" w:hAnsi="Garamond"/>
          <w:b/>
          <w:sz w:val="24"/>
          <w:szCs w:val="24"/>
        </w:rPr>
      </w:pPr>
      <w:r>
        <w:rPr>
          <w:rFonts w:ascii="Garamond" w:hAnsi="Garamond"/>
          <w:b/>
          <w:sz w:val="24"/>
          <w:szCs w:val="24"/>
        </w:rPr>
        <w:t>Next Meeting</w:t>
      </w:r>
      <w:r w:rsidRPr="00611A29">
        <w:rPr>
          <w:rFonts w:ascii="Garamond" w:hAnsi="Garamond"/>
          <w:b/>
          <w:sz w:val="24"/>
          <w:szCs w:val="24"/>
        </w:rPr>
        <w:t xml:space="preserve">: </w:t>
      </w:r>
    </w:p>
    <w:p w:rsidR="003E1C6D" w:rsidRPr="001B405C" w:rsidRDefault="001B405C" w:rsidP="00524224">
      <w:pPr>
        <w:rPr>
          <w:rFonts w:ascii="Garamond" w:hAnsi="Garamond"/>
          <w:sz w:val="24"/>
          <w:szCs w:val="24"/>
        </w:rPr>
      </w:pPr>
      <w:r>
        <w:rPr>
          <w:rFonts w:ascii="Garamond" w:hAnsi="Garamond"/>
          <w:sz w:val="24"/>
          <w:szCs w:val="24"/>
        </w:rPr>
        <w:t>The next meeting will be on October 26, 2021</w:t>
      </w:r>
      <w:r w:rsidR="00557008">
        <w:rPr>
          <w:rFonts w:ascii="Garamond" w:hAnsi="Garamond"/>
          <w:sz w:val="24"/>
          <w:szCs w:val="24"/>
        </w:rPr>
        <w:t>,</w:t>
      </w:r>
      <w:r>
        <w:rPr>
          <w:rFonts w:ascii="Garamond" w:hAnsi="Garamond"/>
          <w:sz w:val="24"/>
          <w:szCs w:val="24"/>
        </w:rPr>
        <w:t xml:space="preserve"> from 6-8 pm. </w:t>
      </w:r>
      <w:r w:rsidR="003E1C6D" w:rsidRPr="001B405C">
        <w:rPr>
          <w:rFonts w:ascii="Garamond" w:hAnsi="Garamond"/>
          <w:sz w:val="24"/>
          <w:szCs w:val="24"/>
        </w:rPr>
        <w:t xml:space="preserve">Input from each of the scenarios will be used to create </w:t>
      </w:r>
      <w:r w:rsidRPr="001B405C">
        <w:rPr>
          <w:rFonts w:ascii="Garamond" w:hAnsi="Garamond"/>
          <w:sz w:val="24"/>
          <w:szCs w:val="24"/>
        </w:rPr>
        <w:t>additional options base on the committee</w:t>
      </w:r>
      <w:r w:rsidR="00557008">
        <w:rPr>
          <w:rFonts w:ascii="Garamond" w:hAnsi="Garamond"/>
          <w:sz w:val="24"/>
          <w:szCs w:val="24"/>
        </w:rPr>
        <w:t>'</w:t>
      </w:r>
      <w:r w:rsidRPr="001B405C">
        <w:rPr>
          <w:rFonts w:ascii="Garamond" w:hAnsi="Garamond"/>
          <w:sz w:val="24"/>
          <w:szCs w:val="24"/>
        </w:rPr>
        <w:t xml:space="preserve">s take-aways from those that were presented.  </w:t>
      </w:r>
    </w:p>
    <w:p w:rsidR="00B448C8" w:rsidRPr="00AF4322" w:rsidRDefault="00B448C8">
      <w:pPr>
        <w:rPr>
          <w:rFonts w:ascii="Garamond" w:hAnsi="Garamond"/>
          <w:sz w:val="28"/>
          <w:szCs w:val="28"/>
        </w:rPr>
      </w:pPr>
    </w:p>
    <w:sectPr w:rsidR="00B448C8" w:rsidRPr="00AF4322" w:rsidSect="00AE1BD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A9D" w:rsidRDefault="008A0A9D" w:rsidP="0016419F">
      <w:pPr>
        <w:spacing w:after="0" w:line="240" w:lineRule="auto"/>
      </w:pPr>
      <w:r>
        <w:separator/>
      </w:r>
    </w:p>
  </w:endnote>
  <w:endnote w:type="continuationSeparator" w:id="0">
    <w:p w:rsidR="008A0A9D" w:rsidRDefault="008A0A9D" w:rsidP="0016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801119"/>
      <w:docPartObj>
        <w:docPartGallery w:val="Page Numbers (Bottom of Page)"/>
        <w:docPartUnique/>
      </w:docPartObj>
    </w:sdtPr>
    <w:sdtEndPr/>
    <w:sdtContent>
      <w:sdt>
        <w:sdtPr>
          <w:id w:val="-1769616900"/>
          <w:docPartObj>
            <w:docPartGallery w:val="Page Numbers (Top of Page)"/>
            <w:docPartUnique/>
          </w:docPartObj>
        </w:sdtPr>
        <w:sdtEndPr/>
        <w:sdtContent>
          <w:p w:rsidR="00611A29" w:rsidRDefault="00611A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11A29" w:rsidRDefault="0061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A9D" w:rsidRDefault="008A0A9D" w:rsidP="0016419F">
      <w:pPr>
        <w:spacing w:after="0" w:line="240" w:lineRule="auto"/>
      </w:pPr>
      <w:r>
        <w:separator/>
      </w:r>
    </w:p>
  </w:footnote>
  <w:footnote w:type="continuationSeparator" w:id="0">
    <w:p w:rsidR="008A0A9D" w:rsidRDefault="008A0A9D" w:rsidP="00164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9F" w:rsidRPr="0016419F" w:rsidRDefault="0016419F">
    <w:pPr>
      <w:pStyle w:val="Header"/>
      <w:rPr>
        <w:rFonts w:ascii="Garamond" w:hAnsi="Garamond"/>
        <w:sz w:val="24"/>
      </w:rPr>
    </w:pPr>
    <w:r>
      <w:rPr>
        <w:rFonts w:ascii="Garamond" w:hAnsi="Garamond"/>
        <w:noProof/>
        <w:sz w:val="24"/>
      </w:rPr>
      <mc:AlternateContent>
        <mc:Choice Requires="wps">
          <w:drawing>
            <wp:anchor distT="0" distB="0" distL="114300" distR="114300" simplePos="0" relativeHeight="251659264" behindDoc="0" locked="0" layoutInCell="1" allowOverlap="1" wp14:anchorId="54F9A25C" wp14:editId="07D6885B">
              <wp:simplePos x="0" y="0"/>
              <wp:positionH relativeFrom="column">
                <wp:posOffset>3975100</wp:posOffset>
              </wp:positionH>
              <wp:positionV relativeFrom="paragraph">
                <wp:posOffset>-146050</wp:posOffset>
              </wp:positionV>
              <wp:extent cx="314960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9600" cy="1371600"/>
                      </a:xfrm>
                      <a:prstGeom prst="rect">
                        <a:avLst/>
                      </a:prstGeom>
                      <a:solidFill>
                        <a:schemeClr val="lt1"/>
                      </a:solidFill>
                      <a:ln w="6350">
                        <a:noFill/>
                      </a:ln>
                    </wps:spPr>
                    <wps:txbx>
                      <w:txbxContent>
                        <w:p w:rsidR="0016419F" w:rsidRDefault="0016419F" w:rsidP="0016419F">
                          <w:pPr>
                            <w:jc w:val="right"/>
                          </w:pPr>
                          <w:r>
                            <w:rPr>
                              <w:noProof/>
                              <w:bdr w:val="none" w:sz="0" w:space="0" w:color="auto" w:frame="1"/>
                            </w:rPr>
                            <w:drawing>
                              <wp:inline distT="0" distB="0" distL="0" distR="0" wp14:anchorId="2E373842" wp14:editId="17761478">
                                <wp:extent cx="2197100" cy="1104900"/>
                                <wp:effectExtent l="0" t="0" r="0" b="0"/>
                                <wp:docPr id="9" name="Picture 9" descr="Description: A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C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110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F9A25C" id="_x0000_t202" coordsize="21600,21600" o:spt="202" path="m,l,21600r21600,l21600,xe">
              <v:stroke joinstyle="miter"/>
              <v:path gradientshapeok="t" o:connecttype="rect"/>
            </v:shapetype>
            <v:shape id="Text Box 2" o:spid="_x0000_s1026" type="#_x0000_t202" style="position:absolute;margin-left:313pt;margin-top:-11.5pt;width:248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" fillcolor="white [3201]" stroked="f" strokeweight=".5pt">
              <v:textbox>
                <w:txbxContent>
                  <w:p w:rsidR="0016419F" w:rsidRDefault="0016419F" w:rsidP="0016419F">
                    <w:pPr>
                      <w:jc w:val="right"/>
                    </w:pPr>
                    <w:r>
                      <w:rPr>
                        <w:noProof/>
                        <w:bdr w:val="none" w:sz="0" w:space="0" w:color="auto" w:frame="1"/>
                      </w:rPr>
                      <w:drawing>
                        <wp:inline distT="0" distB="0" distL="0" distR="0" wp14:anchorId="2E373842" wp14:editId="17761478">
                          <wp:extent cx="2197100" cy="1104900"/>
                          <wp:effectExtent l="0" t="0" r="0" b="0"/>
                          <wp:docPr id="9" name="Picture 9" descr="Description: AC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C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1104900"/>
                                  </a:xfrm>
                                  <a:prstGeom prst="rect">
                                    <a:avLst/>
                                  </a:prstGeom>
                                  <a:noFill/>
                                  <a:ln>
                                    <a:noFill/>
                                  </a:ln>
                                </pic:spPr>
                              </pic:pic>
                            </a:graphicData>
                          </a:graphic>
                        </wp:inline>
                      </w:drawing>
                    </w:r>
                  </w:p>
                </w:txbxContent>
              </v:textbox>
            </v:shape>
          </w:pict>
        </mc:Fallback>
      </mc:AlternateContent>
    </w:r>
    <w:r w:rsidRPr="0016419F">
      <w:rPr>
        <w:rFonts w:ascii="Garamond" w:hAnsi="Garamond"/>
        <w:sz w:val="24"/>
      </w:rPr>
      <w:t>Redistricting Advisory Committee</w:t>
    </w:r>
  </w:p>
  <w:p w:rsidR="0016419F" w:rsidRPr="0016419F" w:rsidRDefault="0016419F">
    <w:pPr>
      <w:pStyle w:val="Header"/>
      <w:rPr>
        <w:rFonts w:ascii="Garamond" w:hAnsi="Garamond"/>
        <w:sz w:val="24"/>
      </w:rPr>
    </w:pPr>
  </w:p>
  <w:p w:rsidR="0016419F" w:rsidRPr="0016419F" w:rsidRDefault="0016419F">
    <w:pPr>
      <w:pStyle w:val="Header"/>
      <w:rPr>
        <w:rFonts w:ascii="Garamond" w:hAnsi="Garamond"/>
        <w:b/>
        <w:sz w:val="24"/>
      </w:rPr>
    </w:pPr>
    <w:r w:rsidRPr="0016419F">
      <w:rPr>
        <w:rFonts w:ascii="Garamond" w:hAnsi="Garamond"/>
        <w:b/>
        <w:sz w:val="24"/>
      </w:rPr>
      <w:t>MEETING MINUTES</w:t>
    </w:r>
  </w:p>
  <w:p w:rsidR="0016419F" w:rsidRDefault="0016419F">
    <w:pPr>
      <w:pStyle w:val="Header"/>
    </w:pPr>
  </w:p>
  <w:p w:rsidR="0016419F" w:rsidRPr="00611A29" w:rsidRDefault="0016419F" w:rsidP="0016419F">
    <w:pPr>
      <w:spacing w:after="0" w:line="240" w:lineRule="auto"/>
      <w:rPr>
        <w:rFonts w:ascii="Garamond" w:hAnsi="Garamond"/>
        <w:sz w:val="24"/>
        <w:szCs w:val="24"/>
      </w:rPr>
    </w:pPr>
    <w:r w:rsidRPr="00611A29">
      <w:rPr>
        <w:rFonts w:ascii="Garamond" w:hAnsi="Garamond"/>
        <w:b/>
        <w:sz w:val="24"/>
        <w:szCs w:val="24"/>
      </w:rPr>
      <w:t>Date:</w:t>
    </w:r>
    <w:r w:rsidRPr="00611A29">
      <w:rPr>
        <w:rFonts w:ascii="Garamond" w:hAnsi="Garamond"/>
        <w:b/>
        <w:sz w:val="24"/>
        <w:szCs w:val="24"/>
      </w:rPr>
      <w:tab/>
    </w:r>
    <w:r w:rsidR="00524224">
      <w:rPr>
        <w:rFonts w:ascii="Garamond" w:hAnsi="Garamond"/>
        <w:sz w:val="24"/>
        <w:szCs w:val="24"/>
      </w:rPr>
      <w:t>10/13/21</w:t>
    </w:r>
  </w:p>
  <w:p w:rsidR="0016419F" w:rsidRPr="00611A29" w:rsidRDefault="0016419F" w:rsidP="0016419F">
    <w:pPr>
      <w:spacing w:after="0" w:line="240" w:lineRule="auto"/>
      <w:rPr>
        <w:rFonts w:ascii="Garamond" w:hAnsi="Garamond"/>
        <w:sz w:val="24"/>
        <w:szCs w:val="24"/>
      </w:rPr>
    </w:pPr>
    <w:r w:rsidRPr="00611A29">
      <w:rPr>
        <w:rFonts w:ascii="Garamond" w:hAnsi="Garamond"/>
        <w:b/>
        <w:sz w:val="24"/>
        <w:szCs w:val="24"/>
      </w:rPr>
      <w:t xml:space="preserve">Time Scheduled: </w:t>
    </w:r>
    <w:r w:rsidRPr="00611A29">
      <w:rPr>
        <w:rFonts w:ascii="Garamond" w:hAnsi="Garamond"/>
        <w:sz w:val="24"/>
        <w:szCs w:val="24"/>
      </w:rPr>
      <w:t>6 pm – 8 pm</w:t>
    </w:r>
    <w:r w:rsidRPr="00611A29">
      <w:rPr>
        <w:rFonts w:ascii="Garamond" w:hAnsi="Garamond"/>
        <w:b/>
        <w:sz w:val="24"/>
        <w:szCs w:val="24"/>
      </w:rPr>
      <w:t xml:space="preserve"> </w:t>
    </w:r>
  </w:p>
  <w:p w:rsidR="0016419F" w:rsidRPr="00611A29" w:rsidRDefault="0016419F" w:rsidP="0016419F">
    <w:pPr>
      <w:spacing w:after="0" w:line="240" w:lineRule="auto"/>
      <w:rPr>
        <w:rFonts w:ascii="Garamond" w:hAnsi="Garamond"/>
        <w:sz w:val="24"/>
        <w:szCs w:val="24"/>
      </w:rPr>
    </w:pPr>
    <w:r w:rsidRPr="00611A29">
      <w:rPr>
        <w:rFonts w:ascii="Garamond" w:hAnsi="Garamond"/>
        <w:b/>
        <w:sz w:val="24"/>
        <w:szCs w:val="24"/>
      </w:rPr>
      <w:t xml:space="preserve">Time Started: </w:t>
    </w:r>
    <w:r w:rsidRPr="00611A29">
      <w:rPr>
        <w:rFonts w:ascii="Garamond" w:hAnsi="Garamond"/>
        <w:sz w:val="24"/>
        <w:szCs w:val="24"/>
      </w:rPr>
      <w:t>6 pm</w:t>
    </w:r>
  </w:p>
  <w:p w:rsidR="0016419F" w:rsidRPr="00611A29" w:rsidRDefault="0016419F" w:rsidP="0016419F">
    <w:pPr>
      <w:spacing w:after="0" w:line="240" w:lineRule="auto"/>
      <w:rPr>
        <w:rFonts w:ascii="Garamond" w:hAnsi="Garamond"/>
        <w:sz w:val="24"/>
        <w:szCs w:val="24"/>
      </w:rPr>
    </w:pPr>
    <w:r w:rsidRPr="00611A29">
      <w:rPr>
        <w:rFonts w:ascii="Garamond" w:hAnsi="Garamond"/>
        <w:b/>
        <w:sz w:val="24"/>
        <w:szCs w:val="24"/>
      </w:rPr>
      <w:t xml:space="preserve">Time Ended: </w:t>
    </w:r>
    <w:r w:rsidR="00524224">
      <w:rPr>
        <w:rFonts w:ascii="Garamond" w:hAnsi="Garamond"/>
        <w:sz w:val="24"/>
        <w:szCs w:val="24"/>
      </w:rPr>
      <w:t>8:05</w:t>
    </w:r>
    <w:r w:rsidRPr="00611A29">
      <w:rPr>
        <w:rFonts w:ascii="Garamond" w:hAnsi="Garamond"/>
        <w:sz w:val="24"/>
        <w:szCs w:val="24"/>
      </w:rPr>
      <w:t xml:space="preserve"> pm</w:t>
    </w:r>
  </w:p>
  <w:p w:rsidR="0016419F" w:rsidRPr="00611A29" w:rsidRDefault="0016419F" w:rsidP="0016419F">
    <w:pPr>
      <w:spacing w:after="0" w:line="240" w:lineRule="auto"/>
      <w:rPr>
        <w:rFonts w:ascii="Garamond" w:hAnsi="Garamond"/>
        <w:sz w:val="24"/>
        <w:szCs w:val="24"/>
      </w:rPr>
    </w:pPr>
    <w:r w:rsidRPr="00611A29">
      <w:rPr>
        <w:rFonts w:ascii="Garamond" w:hAnsi="Garamond"/>
        <w:b/>
        <w:sz w:val="24"/>
        <w:szCs w:val="24"/>
      </w:rPr>
      <w:t xml:space="preserve">Location: </w:t>
    </w:r>
    <w:r w:rsidRPr="00611A29">
      <w:rPr>
        <w:rFonts w:ascii="Garamond" w:hAnsi="Garamond"/>
        <w:sz w:val="24"/>
        <w:szCs w:val="24"/>
      </w:rPr>
      <w:t>Zoom</w:t>
    </w:r>
  </w:p>
  <w:p w:rsidR="0016419F" w:rsidRDefault="00164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3D70"/>
    <w:multiLevelType w:val="hybridMultilevel"/>
    <w:tmpl w:val="4E50C3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04A5E"/>
    <w:multiLevelType w:val="hybridMultilevel"/>
    <w:tmpl w:val="605E5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5965CF"/>
    <w:multiLevelType w:val="hybridMultilevel"/>
    <w:tmpl w:val="F68E6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946A0C"/>
    <w:multiLevelType w:val="hybridMultilevel"/>
    <w:tmpl w:val="5DD05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D070F"/>
    <w:multiLevelType w:val="hybridMultilevel"/>
    <w:tmpl w:val="5906A6CC"/>
    <w:lvl w:ilvl="0" w:tplc="755A67B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D3617"/>
    <w:multiLevelType w:val="hybridMultilevel"/>
    <w:tmpl w:val="B2F01C82"/>
    <w:lvl w:ilvl="0" w:tplc="084CA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A2B04"/>
    <w:multiLevelType w:val="hybridMultilevel"/>
    <w:tmpl w:val="F926C578"/>
    <w:lvl w:ilvl="0" w:tplc="084CA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91ACA"/>
    <w:multiLevelType w:val="hybridMultilevel"/>
    <w:tmpl w:val="BE6E0A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CA4044"/>
    <w:multiLevelType w:val="hybridMultilevel"/>
    <w:tmpl w:val="7270A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FC42E3"/>
    <w:multiLevelType w:val="hybridMultilevel"/>
    <w:tmpl w:val="A63E2E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7"/>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DY1MjU0NLcwMDRQ0lEKTi0uzszPAykwrgUA/loN6CwAAAA="/>
  </w:docVars>
  <w:rsids>
    <w:rsidRoot w:val="002843F9"/>
    <w:rsid w:val="00054DA6"/>
    <w:rsid w:val="00066903"/>
    <w:rsid w:val="0007334E"/>
    <w:rsid w:val="000E305D"/>
    <w:rsid w:val="00105145"/>
    <w:rsid w:val="0016419F"/>
    <w:rsid w:val="0017514E"/>
    <w:rsid w:val="00194A14"/>
    <w:rsid w:val="001A0693"/>
    <w:rsid w:val="001B405C"/>
    <w:rsid w:val="001B79BC"/>
    <w:rsid w:val="00222F37"/>
    <w:rsid w:val="00253F3F"/>
    <w:rsid w:val="00256F06"/>
    <w:rsid w:val="002843F9"/>
    <w:rsid w:val="0035086C"/>
    <w:rsid w:val="003B0134"/>
    <w:rsid w:val="003B2BA0"/>
    <w:rsid w:val="003B39D8"/>
    <w:rsid w:val="003D4CD9"/>
    <w:rsid w:val="003E1C6D"/>
    <w:rsid w:val="0045080A"/>
    <w:rsid w:val="00453139"/>
    <w:rsid w:val="00480CB4"/>
    <w:rsid w:val="004850B2"/>
    <w:rsid w:val="004C5604"/>
    <w:rsid w:val="004F37BC"/>
    <w:rsid w:val="00524224"/>
    <w:rsid w:val="00557008"/>
    <w:rsid w:val="00565D9D"/>
    <w:rsid w:val="005A1630"/>
    <w:rsid w:val="005F1C0C"/>
    <w:rsid w:val="005F2E23"/>
    <w:rsid w:val="00611A29"/>
    <w:rsid w:val="00615106"/>
    <w:rsid w:val="00657B84"/>
    <w:rsid w:val="006E344C"/>
    <w:rsid w:val="006F2D44"/>
    <w:rsid w:val="007609AC"/>
    <w:rsid w:val="00773846"/>
    <w:rsid w:val="00783564"/>
    <w:rsid w:val="00816785"/>
    <w:rsid w:val="00823C87"/>
    <w:rsid w:val="008430C0"/>
    <w:rsid w:val="0085644B"/>
    <w:rsid w:val="008A0A9D"/>
    <w:rsid w:val="00936EDD"/>
    <w:rsid w:val="00980CC8"/>
    <w:rsid w:val="0098464F"/>
    <w:rsid w:val="00A53CB1"/>
    <w:rsid w:val="00A9055F"/>
    <w:rsid w:val="00A97B0B"/>
    <w:rsid w:val="00AB2B3D"/>
    <w:rsid w:val="00AE1BD1"/>
    <w:rsid w:val="00AF4322"/>
    <w:rsid w:val="00B36A95"/>
    <w:rsid w:val="00B448C8"/>
    <w:rsid w:val="00B80D80"/>
    <w:rsid w:val="00B8578D"/>
    <w:rsid w:val="00C37FBF"/>
    <w:rsid w:val="00C51BED"/>
    <w:rsid w:val="00C86F61"/>
    <w:rsid w:val="00DA5566"/>
    <w:rsid w:val="00DD0FBE"/>
    <w:rsid w:val="00DD201B"/>
    <w:rsid w:val="00E03896"/>
    <w:rsid w:val="00F02206"/>
    <w:rsid w:val="00F13E9A"/>
    <w:rsid w:val="00F3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88F1"/>
  <w15:chartTrackingRefBased/>
  <w15:docId w15:val="{B29C3637-0668-44B0-8D45-D9973A53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03"/>
    <w:rPr>
      <w:rFonts w:ascii="Segoe UI" w:hAnsi="Segoe UI" w:cs="Segoe UI"/>
      <w:sz w:val="18"/>
      <w:szCs w:val="18"/>
    </w:rPr>
  </w:style>
  <w:style w:type="paragraph" w:styleId="ListParagraph">
    <w:name w:val="List Paragraph"/>
    <w:basedOn w:val="Normal"/>
    <w:uiPriority w:val="34"/>
    <w:qFormat/>
    <w:rsid w:val="00565D9D"/>
    <w:pPr>
      <w:ind w:left="720"/>
      <w:contextualSpacing/>
    </w:pPr>
  </w:style>
  <w:style w:type="paragraph" w:styleId="Header">
    <w:name w:val="header"/>
    <w:basedOn w:val="Normal"/>
    <w:link w:val="HeaderChar"/>
    <w:uiPriority w:val="99"/>
    <w:unhideWhenUsed/>
    <w:rsid w:val="00164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9F"/>
  </w:style>
  <w:style w:type="paragraph" w:styleId="Footer">
    <w:name w:val="footer"/>
    <w:basedOn w:val="Normal"/>
    <w:link w:val="FooterChar"/>
    <w:uiPriority w:val="99"/>
    <w:unhideWhenUsed/>
    <w:rsid w:val="00164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9F"/>
  </w:style>
  <w:style w:type="paragraph" w:styleId="NormalWeb">
    <w:name w:val="Normal (Web)"/>
    <w:basedOn w:val="Normal"/>
    <w:uiPriority w:val="99"/>
    <w:semiHidden/>
    <w:unhideWhenUsed/>
    <w:rsid w:val="001641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91447">
      <w:bodyDiv w:val="1"/>
      <w:marLeft w:val="0"/>
      <w:marRight w:val="0"/>
      <w:marTop w:val="0"/>
      <w:marBottom w:val="0"/>
      <w:divBdr>
        <w:top w:val="none" w:sz="0" w:space="0" w:color="auto"/>
        <w:left w:val="none" w:sz="0" w:space="0" w:color="auto"/>
        <w:bottom w:val="none" w:sz="0" w:space="0" w:color="auto"/>
        <w:right w:val="none" w:sz="0" w:space="0" w:color="auto"/>
      </w:divBdr>
    </w:div>
    <w:div w:id="806553702">
      <w:bodyDiv w:val="1"/>
      <w:marLeft w:val="0"/>
      <w:marRight w:val="0"/>
      <w:marTop w:val="0"/>
      <w:marBottom w:val="0"/>
      <w:divBdr>
        <w:top w:val="none" w:sz="0" w:space="0" w:color="auto"/>
        <w:left w:val="none" w:sz="0" w:space="0" w:color="auto"/>
        <w:bottom w:val="none" w:sz="0" w:space="0" w:color="auto"/>
        <w:right w:val="none" w:sz="0" w:space="0" w:color="auto"/>
      </w:divBdr>
    </w:div>
    <w:div w:id="867374899">
      <w:bodyDiv w:val="1"/>
      <w:marLeft w:val="0"/>
      <w:marRight w:val="0"/>
      <w:marTop w:val="0"/>
      <w:marBottom w:val="0"/>
      <w:divBdr>
        <w:top w:val="none" w:sz="0" w:space="0" w:color="auto"/>
        <w:left w:val="none" w:sz="0" w:space="0" w:color="auto"/>
        <w:bottom w:val="none" w:sz="0" w:space="0" w:color="auto"/>
        <w:right w:val="none" w:sz="0" w:space="0" w:color="auto"/>
      </w:divBdr>
    </w:div>
    <w:div w:id="1788888134">
      <w:bodyDiv w:val="1"/>
      <w:marLeft w:val="0"/>
      <w:marRight w:val="0"/>
      <w:marTop w:val="0"/>
      <w:marBottom w:val="0"/>
      <w:divBdr>
        <w:top w:val="none" w:sz="0" w:space="0" w:color="auto"/>
        <w:left w:val="none" w:sz="0" w:space="0" w:color="auto"/>
        <w:bottom w:val="none" w:sz="0" w:space="0" w:color="auto"/>
        <w:right w:val="none" w:sz="0" w:space="0" w:color="auto"/>
      </w:divBdr>
    </w:div>
    <w:div w:id="2113667935">
      <w:bodyDiv w:val="1"/>
      <w:marLeft w:val="0"/>
      <w:marRight w:val="0"/>
      <w:marTop w:val="0"/>
      <w:marBottom w:val="0"/>
      <w:divBdr>
        <w:top w:val="none" w:sz="0" w:space="0" w:color="auto"/>
        <w:left w:val="none" w:sz="0" w:space="0" w:color="auto"/>
        <w:bottom w:val="none" w:sz="0" w:space="0" w:color="auto"/>
        <w:right w:val="none" w:sz="0" w:space="0" w:color="auto"/>
      </w:divBdr>
    </w:div>
    <w:div w:id="212776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4578-27B2-479A-8113-764E5CAA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Shantron Franklin-Sims</dc:creator>
  <cp:keywords/>
  <dc:description/>
  <cp:lastModifiedBy>Stephanie Hall</cp:lastModifiedBy>
  <cp:revision>2</cp:revision>
  <cp:lastPrinted>2021-10-13T18:39:00Z</cp:lastPrinted>
  <dcterms:created xsi:type="dcterms:W3CDTF">2021-10-13T18:39:00Z</dcterms:created>
  <dcterms:modified xsi:type="dcterms:W3CDTF">2021-10-13T18:39:00Z</dcterms:modified>
</cp:coreProperties>
</file>